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B5" w:rsidRPr="007B1F6C" w:rsidRDefault="00193295" w:rsidP="007B1F6C">
      <w:pPr>
        <w:jc w:val="right"/>
        <w:rPr>
          <w:u w:val="single"/>
          <w:lang w:val="ru-RU"/>
        </w:rPr>
      </w:pPr>
      <w:r>
        <w:rPr>
          <w:i/>
          <w:u w:val="single"/>
        </w:rPr>
        <w:t>Образец № 9.1</w:t>
      </w:r>
    </w:p>
    <w:p w:rsidR="004613B5" w:rsidRPr="00477402" w:rsidRDefault="004613B5" w:rsidP="004613B5">
      <w:pPr>
        <w:ind w:left="7080"/>
        <w:jc w:val="both"/>
        <w:rPr>
          <w:bCs/>
          <w:i/>
          <w:lang w:val="ru-RU"/>
        </w:rPr>
      </w:pPr>
    </w:p>
    <w:p w:rsidR="004613B5" w:rsidRPr="00477402" w:rsidRDefault="004613B5" w:rsidP="004613B5">
      <w:pPr>
        <w:ind w:left="7080"/>
        <w:jc w:val="both"/>
        <w:rPr>
          <w:bCs/>
          <w:i/>
          <w:lang w:val="ru-RU"/>
        </w:rPr>
      </w:pPr>
    </w:p>
    <w:p w:rsidR="004613B5" w:rsidRPr="00477402" w:rsidRDefault="004613B5" w:rsidP="004613B5">
      <w:pPr>
        <w:ind w:left="4944" w:firstLine="708"/>
        <w:jc w:val="both"/>
        <w:rPr>
          <w:b/>
          <w:color w:val="000000"/>
          <w:lang w:val="ru-RU"/>
        </w:rPr>
      </w:pPr>
      <w:r w:rsidRPr="00477402">
        <w:rPr>
          <w:b/>
          <w:color w:val="000000"/>
          <w:lang w:val="ru-RU"/>
        </w:rPr>
        <w:t>ДО</w:t>
      </w:r>
    </w:p>
    <w:p w:rsidR="004613B5" w:rsidRPr="00477402" w:rsidRDefault="00477402" w:rsidP="004613B5">
      <w:pPr>
        <w:ind w:left="4944" w:firstLine="708"/>
        <w:jc w:val="both"/>
        <w:rPr>
          <w:b/>
          <w:color w:val="000000"/>
        </w:rPr>
      </w:pPr>
      <w:r w:rsidRPr="00477402">
        <w:rPr>
          <w:b/>
          <w:color w:val="000000"/>
          <w:lang w:val="ru-RU"/>
        </w:rPr>
        <w:t>УСБАЛО ЕАД</w:t>
      </w:r>
      <w:r w:rsidR="004613B5" w:rsidRPr="00477402">
        <w:rPr>
          <w:b/>
          <w:color w:val="000000"/>
        </w:rPr>
        <w:t xml:space="preserve">                                   </w:t>
      </w:r>
    </w:p>
    <w:p w:rsidR="004613B5" w:rsidRPr="00477402" w:rsidRDefault="00CD6EE6" w:rsidP="004613B5">
      <w:pPr>
        <w:ind w:left="5052" w:firstLine="612"/>
        <w:jc w:val="both"/>
        <w:rPr>
          <w:b/>
          <w:color w:val="000000"/>
        </w:rPr>
      </w:pPr>
      <w:r w:rsidRPr="00477402">
        <w:rPr>
          <w:b/>
          <w:color w:val="000000"/>
        </w:rPr>
        <w:t>Г</w:t>
      </w:r>
      <w:r w:rsidRPr="00477402">
        <w:rPr>
          <w:b/>
          <w:color w:val="000000"/>
          <w:lang w:val="ru-RU"/>
        </w:rPr>
        <w:t>Р. СОФИ</w:t>
      </w:r>
      <w:r w:rsidRPr="00477402">
        <w:rPr>
          <w:b/>
          <w:color w:val="000000"/>
        </w:rPr>
        <w:t>Я</w:t>
      </w:r>
    </w:p>
    <w:p w:rsidR="004613B5" w:rsidRPr="00477402" w:rsidRDefault="004613B5" w:rsidP="004613B5">
      <w:pPr>
        <w:jc w:val="both"/>
        <w:rPr>
          <w:lang w:val="ru-RU"/>
        </w:rPr>
      </w:pPr>
    </w:p>
    <w:p w:rsidR="004613B5" w:rsidRPr="00477402" w:rsidRDefault="004613B5" w:rsidP="004613B5">
      <w:pPr>
        <w:tabs>
          <w:tab w:val="num" w:pos="0"/>
        </w:tabs>
        <w:ind w:right="-311"/>
        <w:rPr>
          <w:b/>
          <w:lang w:val="ru-RU"/>
        </w:rPr>
      </w:pPr>
    </w:p>
    <w:p w:rsidR="004613B5" w:rsidRPr="00477402" w:rsidRDefault="004613B5" w:rsidP="004613B5">
      <w:pPr>
        <w:jc w:val="center"/>
        <w:rPr>
          <w:b/>
        </w:rPr>
      </w:pPr>
      <w:r w:rsidRPr="00477402">
        <w:rPr>
          <w:b/>
        </w:rPr>
        <w:t>ЦЕНОВО ПРЕДЛОЖЕНИЕ</w:t>
      </w:r>
    </w:p>
    <w:p w:rsidR="004613B5" w:rsidRPr="00477402" w:rsidRDefault="004613B5" w:rsidP="004613B5">
      <w:pPr>
        <w:jc w:val="center"/>
        <w:rPr>
          <w:b/>
        </w:rPr>
      </w:pPr>
    </w:p>
    <w:p w:rsidR="004613B5" w:rsidRPr="00477402" w:rsidRDefault="004613B5" w:rsidP="004613B5">
      <w:pPr>
        <w:jc w:val="center"/>
        <w:rPr>
          <w:b/>
        </w:rPr>
      </w:pPr>
    </w:p>
    <w:p w:rsidR="004613B5" w:rsidRPr="00477402" w:rsidRDefault="004613B5" w:rsidP="004613B5">
      <w:pPr>
        <w:tabs>
          <w:tab w:val="left" w:pos="0"/>
        </w:tabs>
        <w:rPr>
          <w:b/>
          <w:bCs/>
        </w:rPr>
      </w:pPr>
      <w:r w:rsidRPr="00477402">
        <w:rPr>
          <w:b/>
          <w:caps/>
        </w:rPr>
        <w:t>От:</w:t>
      </w:r>
      <w:r w:rsidRPr="00477402">
        <w:rPr>
          <w:b/>
        </w:rPr>
        <w:t>___________________________________________________________</w:t>
      </w:r>
      <w:r w:rsidRPr="00477402">
        <w:rPr>
          <w:b/>
          <w:bCs/>
        </w:rPr>
        <w:t xml:space="preserve">_______ </w:t>
      </w:r>
    </w:p>
    <w:p w:rsidR="004613B5" w:rsidRPr="00477402" w:rsidRDefault="004613B5" w:rsidP="004613B5">
      <w:pPr>
        <w:tabs>
          <w:tab w:val="left" w:pos="0"/>
        </w:tabs>
        <w:jc w:val="center"/>
        <w:rPr>
          <w:bCs/>
        </w:rPr>
      </w:pPr>
      <w:r w:rsidRPr="00477402">
        <w:rPr>
          <w:bCs/>
        </w:rPr>
        <w:t>(наименование на участника)</w:t>
      </w:r>
    </w:p>
    <w:p w:rsidR="004613B5" w:rsidRPr="00477402" w:rsidRDefault="004613B5" w:rsidP="004613B5">
      <w:pPr>
        <w:jc w:val="center"/>
        <w:rPr>
          <w:b/>
        </w:rPr>
      </w:pPr>
    </w:p>
    <w:p w:rsidR="004613B5" w:rsidRPr="00477402" w:rsidRDefault="004613B5" w:rsidP="004613B5">
      <w:pPr>
        <w:jc w:val="center"/>
        <w:rPr>
          <w:b/>
        </w:rPr>
      </w:pPr>
    </w:p>
    <w:p w:rsidR="004613B5" w:rsidRPr="00CD6EE6" w:rsidRDefault="004613B5" w:rsidP="004613B5">
      <w:pPr>
        <w:jc w:val="center"/>
        <w:rPr>
          <w:b/>
          <w:lang w:val="en-US"/>
        </w:rPr>
      </w:pPr>
      <w:r w:rsidRPr="00CD6EE6">
        <w:rPr>
          <w:b/>
        </w:rPr>
        <w:t xml:space="preserve">За ОП № </w:t>
      </w:r>
      <w:r w:rsidR="0030376D" w:rsidRPr="00CD6EE6">
        <w:rPr>
          <w:b/>
          <w:lang w:val="en-US"/>
        </w:rPr>
        <w:t xml:space="preserve">1 </w:t>
      </w:r>
      <w:r w:rsidR="0030376D" w:rsidRPr="00CD6EE6">
        <w:rPr>
          <w:b/>
          <w:color w:val="000000"/>
        </w:rPr>
        <w:t>Застраховка „Всички рискове: Имуществени вреди и прекъсване на дейността“</w:t>
      </w:r>
    </w:p>
    <w:p w:rsidR="004613B5" w:rsidRPr="00477402" w:rsidRDefault="004613B5" w:rsidP="004613B5">
      <w:pPr>
        <w:ind w:left="360"/>
        <w:jc w:val="both"/>
        <w:rPr>
          <w:color w:val="000000"/>
        </w:rPr>
      </w:pPr>
    </w:p>
    <w:p w:rsidR="004613B5" w:rsidRPr="00477402" w:rsidRDefault="004613B5" w:rsidP="004613B5">
      <w:pPr>
        <w:ind w:left="360"/>
        <w:jc w:val="both"/>
        <w:rPr>
          <w:color w:val="000000"/>
        </w:rPr>
      </w:pPr>
    </w:p>
    <w:p w:rsidR="004613B5" w:rsidRPr="00477402" w:rsidRDefault="004613B5" w:rsidP="004613B5">
      <w:pPr>
        <w:suppressAutoHyphens/>
        <w:jc w:val="both"/>
        <w:rPr>
          <w:rFonts w:eastAsia="Arial"/>
          <w:lang w:eastAsia="ar-SA"/>
        </w:rPr>
      </w:pPr>
      <w:r w:rsidRPr="00477402">
        <w:rPr>
          <w:rFonts w:eastAsia="Arial"/>
          <w:b/>
          <w:lang w:eastAsia="ar-SA"/>
        </w:rPr>
        <w:t>1.</w:t>
      </w:r>
      <w:r w:rsidRPr="00477402">
        <w:rPr>
          <w:rFonts w:eastAsia="Arial"/>
          <w:lang w:eastAsia="ar-SA"/>
        </w:rPr>
        <w:t xml:space="preserve"> Предложената от нас </w:t>
      </w:r>
      <w:r w:rsidRPr="00477402">
        <w:rPr>
          <w:rFonts w:eastAsia="Arial"/>
          <w:u w:val="single"/>
          <w:lang w:eastAsia="ar-SA"/>
        </w:rPr>
        <w:t>цена за изпълнение на предмета на обособената позиция</w:t>
      </w:r>
      <w:r w:rsidRPr="00477402">
        <w:rPr>
          <w:rFonts w:eastAsia="Arial"/>
          <w:lang w:eastAsia="ar-SA"/>
        </w:rPr>
        <w:t>, е:</w:t>
      </w:r>
    </w:p>
    <w:p w:rsidR="004613B5" w:rsidRPr="00477402" w:rsidRDefault="004613B5" w:rsidP="004613B5">
      <w:pPr>
        <w:suppressAutoHyphens/>
        <w:jc w:val="both"/>
        <w:rPr>
          <w:rFonts w:eastAsia="Arial"/>
          <w:lang w:eastAsia="ar-SA"/>
        </w:rPr>
      </w:pPr>
    </w:p>
    <w:p w:rsidR="004613B5" w:rsidRPr="00477402" w:rsidRDefault="004613B5" w:rsidP="004613B5">
      <w:pPr>
        <w:suppressAutoHyphens/>
        <w:ind w:firstLine="708"/>
        <w:jc w:val="both"/>
        <w:rPr>
          <w:rFonts w:eastAsia="Arial"/>
          <w:lang w:eastAsia="ar-SA"/>
        </w:rPr>
      </w:pPr>
      <w:r w:rsidRPr="00477402">
        <w:rPr>
          <w:rFonts w:eastAsia="Arial"/>
          <w:lang w:eastAsia="ar-SA"/>
        </w:rPr>
        <w:t>Общо: ........................ лв.</w:t>
      </w:r>
      <w:r w:rsidR="00477402">
        <w:rPr>
          <w:rFonts w:eastAsia="Arial"/>
          <w:lang w:eastAsia="ar-SA"/>
        </w:rPr>
        <w:t xml:space="preserve"> с вкл. ДЗП</w:t>
      </w:r>
    </w:p>
    <w:p w:rsidR="004613B5" w:rsidRPr="00477402" w:rsidRDefault="004613B5" w:rsidP="004613B5">
      <w:pPr>
        <w:suppressAutoHyphens/>
        <w:ind w:firstLine="708"/>
        <w:jc w:val="both"/>
        <w:rPr>
          <w:rFonts w:eastAsia="Arial"/>
          <w:lang w:eastAsia="ar-SA"/>
        </w:rPr>
      </w:pPr>
      <w:r w:rsidRPr="00477402">
        <w:rPr>
          <w:rFonts w:eastAsia="Arial"/>
          <w:i/>
          <w:lang w:eastAsia="ar-SA"/>
        </w:rPr>
        <w:t>Словом</w:t>
      </w:r>
      <w:r w:rsidRPr="00477402">
        <w:rPr>
          <w:rFonts w:eastAsia="Arial"/>
          <w:lang w:eastAsia="ar-SA"/>
        </w:rPr>
        <w:t xml:space="preserve">........................, </w:t>
      </w:r>
    </w:p>
    <w:p w:rsidR="004613B5" w:rsidRPr="00477402" w:rsidRDefault="004613B5" w:rsidP="004613B5">
      <w:pPr>
        <w:suppressAutoHyphens/>
        <w:jc w:val="both"/>
        <w:rPr>
          <w:rFonts w:eastAsia="Arial"/>
          <w:lang w:eastAsia="ar-SA"/>
        </w:rPr>
      </w:pPr>
    </w:p>
    <w:p w:rsidR="004613B5" w:rsidRPr="00477402" w:rsidRDefault="004613B5" w:rsidP="004613B5">
      <w:pPr>
        <w:suppressAutoHyphens/>
        <w:jc w:val="both"/>
        <w:rPr>
          <w:rFonts w:eastAsia="Arial"/>
          <w:lang w:eastAsia="ar-SA"/>
        </w:rPr>
      </w:pPr>
      <w:r w:rsidRPr="00477402">
        <w:rPr>
          <w:rFonts w:eastAsia="Arial"/>
          <w:b/>
          <w:lang w:eastAsia="ar-SA"/>
        </w:rPr>
        <w:t>2.</w:t>
      </w:r>
      <w:r w:rsidRPr="00477402">
        <w:rPr>
          <w:rFonts w:eastAsia="Arial"/>
          <w:lang w:eastAsia="ar-SA"/>
        </w:rPr>
        <w:t xml:space="preserve"> В цената по т.1 са включени:</w:t>
      </w:r>
    </w:p>
    <w:p w:rsidR="004613B5" w:rsidRPr="00477402" w:rsidRDefault="004613B5" w:rsidP="004613B5">
      <w:pPr>
        <w:suppressAutoHyphens/>
        <w:ind w:firstLine="708"/>
        <w:jc w:val="both"/>
        <w:rPr>
          <w:rFonts w:eastAsia="Arial"/>
          <w:lang w:eastAsia="ar-SA"/>
        </w:rPr>
      </w:pPr>
      <w:r w:rsidRPr="00477402">
        <w:rPr>
          <w:rFonts w:eastAsia="Arial"/>
          <w:b/>
          <w:lang w:eastAsia="ar-SA"/>
        </w:rPr>
        <w:t>2.1.</w:t>
      </w:r>
      <w:r w:rsidRPr="00477402">
        <w:rPr>
          <w:rFonts w:eastAsia="Arial"/>
          <w:lang w:eastAsia="ar-SA"/>
        </w:rPr>
        <w:t xml:space="preserve"> Застрахователна премия: </w:t>
      </w:r>
    </w:p>
    <w:p w:rsidR="004613B5" w:rsidRPr="00477402" w:rsidRDefault="004613B5" w:rsidP="004613B5">
      <w:pPr>
        <w:suppressAutoHyphens/>
        <w:ind w:firstLine="708"/>
        <w:jc w:val="both"/>
        <w:rPr>
          <w:rFonts w:eastAsia="Arial"/>
          <w:lang w:eastAsia="ar-SA"/>
        </w:rPr>
      </w:pPr>
      <w:r w:rsidRPr="00477402">
        <w:rPr>
          <w:rFonts w:eastAsia="Arial"/>
          <w:lang w:eastAsia="ar-SA"/>
        </w:rPr>
        <w:t>Общо: ........................ лв.</w:t>
      </w:r>
      <w:r w:rsidR="007B1F6C">
        <w:rPr>
          <w:rFonts w:eastAsia="Arial"/>
          <w:lang w:eastAsia="ar-SA"/>
        </w:rPr>
        <w:t xml:space="preserve"> с вкл. ДЗП</w:t>
      </w:r>
    </w:p>
    <w:p w:rsidR="004613B5" w:rsidRPr="00477402" w:rsidRDefault="004613B5" w:rsidP="004613B5">
      <w:pPr>
        <w:suppressAutoHyphens/>
        <w:ind w:firstLine="708"/>
        <w:jc w:val="both"/>
        <w:rPr>
          <w:rFonts w:eastAsia="Arial"/>
          <w:lang w:eastAsia="ar-SA"/>
        </w:rPr>
      </w:pPr>
      <w:r w:rsidRPr="00477402">
        <w:rPr>
          <w:rFonts w:eastAsia="Arial"/>
          <w:i/>
          <w:lang w:eastAsia="ar-SA"/>
        </w:rPr>
        <w:t>Словом</w:t>
      </w:r>
      <w:r w:rsidRPr="00477402">
        <w:rPr>
          <w:rFonts w:eastAsia="Arial"/>
          <w:lang w:eastAsia="ar-SA"/>
        </w:rPr>
        <w:t xml:space="preserve">......................... </w:t>
      </w:r>
    </w:p>
    <w:p w:rsidR="004613B5" w:rsidRPr="00477402" w:rsidRDefault="004613B5" w:rsidP="004613B5">
      <w:pPr>
        <w:suppressAutoHyphens/>
        <w:ind w:left="426"/>
        <w:jc w:val="both"/>
        <w:rPr>
          <w:rFonts w:eastAsia="Arial"/>
          <w:i/>
          <w:lang w:eastAsia="ar-SA"/>
        </w:rPr>
      </w:pPr>
    </w:p>
    <w:p w:rsidR="004613B5" w:rsidRDefault="004613B5" w:rsidP="004613B5">
      <w:pPr>
        <w:suppressAutoHyphens/>
        <w:jc w:val="both"/>
        <w:rPr>
          <w:rFonts w:eastAsia="Arial"/>
          <w:lang w:eastAsia="ar-SA"/>
        </w:rPr>
      </w:pPr>
      <w:r w:rsidRPr="00477402">
        <w:rPr>
          <w:rFonts w:eastAsia="Arial"/>
          <w:b/>
          <w:lang w:eastAsia="ar-SA"/>
        </w:rPr>
        <w:t>3.</w:t>
      </w:r>
      <w:r w:rsidRPr="00477402">
        <w:rPr>
          <w:rFonts w:eastAsia="Arial"/>
          <w:lang w:eastAsia="ar-SA"/>
        </w:rPr>
        <w:t xml:space="preserve"> Цената по т.1 е формирана на база</w:t>
      </w:r>
      <w:r w:rsidR="0030376D">
        <w:rPr>
          <w:rFonts w:eastAsia="Arial"/>
          <w:lang w:eastAsia="ar-SA"/>
        </w:rPr>
        <w:t xml:space="preserve"> обща стойност по</w:t>
      </w:r>
      <w:r w:rsidR="0030376D">
        <w:rPr>
          <w:rFonts w:eastAsia="Arial"/>
          <w:lang w:val="en-US" w:eastAsia="ar-SA"/>
        </w:rPr>
        <w:t xml:space="preserve"> </w:t>
      </w:r>
      <w:r w:rsidR="0030376D">
        <w:rPr>
          <w:rFonts w:eastAsia="Arial"/>
          <w:lang w:eastAsia="ar-SA"/>
        </w:rPr>
        <w:t>данни от приложената таблица към Техническа спецификация за ОП №1</w:t>
      </w:r>
      <w:r w:rsidRPr="00477402">
        <w:rPr>
          <w:rFonts w:eastAsia="Arial"/>
          <w:lang w:eastAsia="ar-SA"/>
        </w:rPr>
        <w:t xml:space="preserve"> </w:t>
      </w:r>
      <w:r w:rsidR="0030376D">
        <w:rPr>
          <w:rFonts w:eastAsia="Arial"/>
          <w:lang w:eastAsia="ar-SA"/>
        </w:rPr>
        <w:t>.</w:t>
      </w:r>
    </w:p>
    <w:p w:rsidR="0030376D" w:rsidRPr="00477402" w:rsidRDefault="0030376D" w:rsidP="004613B5">
      <w:pPr>
        <w:suppressAutoHyphens/>
        <w:jc w:val="both"/>
        <w:rPr>
          <w:rFonts w:eastAsia="Arial"/>
          <w:b/>
          <w:lang w:eastAsia="ar-SA"/>
        </w:rPr>
      </w:pPr>
    </w:p>
    <w:p w:rsidR="004613B5" w:rsidRPr="00477402" w:rsidRDefault="004613B5" w:rsidP="004613B5">
      <w:pPr>
        <w:suppressAutoHyphens/>
        <w:jc w:val="both"/>
        <w:rPr>
          <w:lang w:eastAsia="ar-SA"/>
        </w:rPr>
      </w:pPr>
      <w:r w:rsidRPr="00477402">
        <w:rPr>
          <w:rFonts w:eastAsia="Arial"/>
          <w:b/>
          <w:lang w:eastAsia="ar-SA"/>
        </w:rPr>
        <w:t>4.</w:t>
      </w:r>
      <w:r w:rsidRPr="00477402">
        <w:rPr>
          <w:rFonts w:eastAsia="Arial"/>
          <w:lang w:eastAsia="ar-SA"/>
        </w:rPr>
        <w:t xml:space="preserve"> </w:t>
      </w:r>
      <w:r w:rsidRPr="00477402">
        <w:rPr>
          <w:lang w:eastAsia="ar-SA"/>
        </w:rPr>
        <w:t>В Цената по т.1 са включени всички разходи за изпълнение на поръчката, като възложителят не дължи заплащането на каквито и да е други разноски, направени от нас.</w:t>
      </w:r>
    </w:p>
    <w:p w:rsidR="004613B5" w:rsidRPr="00477402" w:rsidRDefault="004613B5" w:rsidP="004613B5">
      <w:pPr>
        <w:tabs>
          <w:tab w:val="left" w:pos="0"/>
        </w:tabs>
        <w:jc w:val="both"/>
        <w:rPr>
          <w:lang w:eastAsia="ar-SA"/>
        </w:rPr>
      </w:pPr>
    </w:p>
    <w:p w:rsidR="004613B5" w:rsidRPr="00477402" w:rsidRDefault="004613B5" w:rsidP="004613B5">
      <w:pPr>
        <w:tabs>
          <w:tab w:val="left" w:pos="0"/>
        </w:tabs>
        <w:jc w:val="both"/>
        <w:rPr>
          <w:rFonts w:eastAsia="Arial"/>
          <w:lang w:eastAsia="ar-SA"/>
        </w:rPr>
      </w:pPr>
      <w:r w:rsidRPr="00477402">
        <w:rPr>
          <w:b/>
          <w:lang w:eastAsia="ar-SA"/>
        </w:rPr>
        <w:t>5.</w:t>
      </w:r>
      <w:r w:rsidRPr="00477402">
        <w:rPr>
          <w:lang w:eastAsia="ar-SA"/>
        </w:rPr>
        <w:t xml:space="preserve"> Цената, посочена в т.1, е крайна за времето на изпълнение на поръчката и не подлежи на промяна, освен в случаите, описани в  ЗОП. </w:t>
      </w:r>
    </w:p>
    <w:p w:rsidR="004613B5" w:rsidRPr="00477402" w:rsidRDefault="004613B5" w:rsidP="004613B5">
      <w:pPr>
        <w:suppressAutoHyphens/>
        <w:jc w:val="both"/>
        <w:rPr>
          <w:rFonts w:eastAsia="Arial"/>
          <w:lang w:eastAsia="ar-SA"/>
        </w:rPr>
      </w:pPr>
      <w:r w:rsidRPr="00477402">
        <w:rPr>
          <w:rFonts w:eastAsia="Arial"/>
          <w:lang w:eastAsia="ar-SA"/>
        </w:rPr>
        <w:tab/>
      </w:r>
    </w:p>
    <w:p w:rsidR="004613B5" w:rsidRPr="00477402" w:rsidRDefault="004613B5" w:rsidP="004613B5">
      <w:pPr>
        <w:ind w:left="360"/>
        <w:jc w:val="both"/>
        <w:rPr>
          <w:color w:val="000000"/>
        </w:rPr>
      </w:pPr>
    </w:p>
    <w:p w:rsidR="004613B5" w:rsidRPr="00477402" w:rsidRDefault="004613B5" w:rsidP="004613B5">
      <w:pPr>
        <w:suppressAutoHyphens/>
        <w:jc w:val="both"/>
        <w:rPr>
          <w:rFonts w:eastAsia="Arial"/>
          <w:lang w:eastAsia="ar-SA"/>
        </w:rPr>
      </w:pPr>
      <w:r w:rsidRPr="00477402">
        <w:rPr>
          <w:rFonts w:eastAsia="Arial"/>
          <w:i/>
          <w:lang w:eastAsia="ar-SA"/>
        </w:rPr>
        <w:t>* Участникът следва да оферира цена с точност до втори знак след десетичната запетая.</w:t>
      </w:r>
    </w:p>
    <w:p w:rsidR="004613B5" w:rsidRPr="00477402" w:rsidRDefault="004613B5" w:rsidP="004613B5">
      <w:pPr>
        <w:ind w:left="360"/>
        <w:jc w:val="both"/>
        <w:rPr>
          <w:color w:val="000000"/>
        </w:rPr>
      </w:pPr>
    </w:p>
    <w:p w:rsidR="004613B5" w:rsidRPr="00477402" w:rsidRDefault="004613B5" w:rsidP="004613B5">
      <w:pPr>
        <w:ind w:left="360"/>
        <w:jc w:val="both"/>
        <w:rPr>
          <w:color w:val="000000"/>
        </w:rPr>
      </w:pPr>
    </w:p>
    <w:p w:rsidR="004613B5" w:rsidRPr="00477402" w:rsidRDefault="004613B5" w:rsidP="004613B5">
      <w:pPr>
        <w:tabs>
          <w:tab w:val="num" w:pos="0"/>
        </w:tabs>
        <w:spacing w:line="360" w:lineRule="auto"/>
        <w:rPr>
          <w:color w:val="000000"/>
          <w:lang w:val="ru-RU"/>
        </w:rPr>
      </w:pP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  <w:t>ПОДПИС : _________________ ПЕЧАТ</w:t>
      </w:r>
    </w:p>
    <w:p w:rsidR="004613B5" w:rsidRPr="00477402" w:rsidRDefault="004613B5" w:rsidP="004613B5">
      <w:pPr>
        <w:tabs>
          <w:tab w:val="num" w:pos="0"/>
        </w:tabs>
        <w:spacing w:line="360" w:lineRule="auto"/>
        <w:ind w:firstLine="705"/>
        <w:rPr>
          <w:lang w:val="ru-RU"/>
        </w:rPr>
      </w:pPr>
      <w:r w:rsidRPr="00477402">
        <w:rPr>
          <w:color w:val="000000"/>
          <w:lang w:val="ru-RU"/>
        </w:rPr>
        <w:t xml:space="preserve">               </w:t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="00CD6EE6">
        <w:rPr>
          <w:color w:val="000000"/>
          <w:lang w:val="ru-RU"/>
        </w:rPr>
        <w:t xml:space="preserve">                </w:t>
      </w:r>
      <w:r w:rsidRPr="00477402">
        <w:rPr>
          <w:lang w:val="ru-RU"/>
        </w:rPr>
        <w:t xml:space="preserve">_______________________________ </w:t>
      </w:r>
    </w:p>
    <w:p w:rsidR="004613B5" w:rsidRPr="00477402" w:rsidRDefault="004613B5" w:rsidP="004613B5">
      <w:pPr>
        <w:tabs>
          <w:tab w:val="num" w:pos="0"/>
        </w:tabs>
        <w:spacing w:line="360" w:lineRule="auto"/>
        <w:ind w:firstLine="705"/>
        <w:rPr>
          <w:lang w:val="ru-RU"/>
        </w:rPr>
      </w:pPr>
      <w:r w:rsidRPr="00477402">
        <w:rPr>
          <w:lang w:val="ru-RU"/>
        </w:rPr>
        <w:t xml:space="preserve">              </w:t>
      </w:r>
      <w:r w:rsidRPr="00477402">
        <w:rPr>
          <w:lang w:val="ru-RU"/>
        </w:rPr>
        <w:tab/>
      </w:r>
      <w:r w:rsidRPr="00477402">
        <w:rPr>
          <w:lang w:val="ru-RU"/>
        </w:rPr>
        <w:tab/>
      </w:r>
      <w:r w:rsidRPr="00477402">
        <w:rPr>
          <w:lang w:val="ru-RU"/>
        </w:rPr>
        <w:tab/>
        <w:t xml:space="preserve">    </w:t>
      </w:r>
      <w:r w:rsidRPr="00477402">
        <w:rPr>
          <w:lang w:val="ru-RU"/>
        </w:rPr>
        <w:tab/>
        <w:t xml:space="preserve">  </w:t>
      </w:r>
      <w:r w:rsidR="00CD6EE6">
        <w:rPr>
          <w:lang w:val="ru-RU"/>
        </w:rPr>
        <w:t xml:space="preserve">                 </w:t>
      </w:r>
      <w:r w:rsidRPr="00477402">
        <w:rPr>
          <w:lang w:val="ru-RU"/>
        </w:rPr>
        <w:t xml:space="preserve">   (име и фамилия, длъжност)</w:t>
      </w:r>
    </w:p>
    <w:p w:rsidR="004613B5" w:rsidRPr="00477402" w:rsidRDefault="004613B5" w:rsidP="004613B5">
      <w:pPr>
        <w:pStyle w:val="BodyText"/>
        <w:ind w:firstLine="4320"/>
        <w:jc w:val="right"/>
        <w:rPr>
          <w:bCs/>
          <w:i/>
          <w:u w:val="single"/>
        </w:rPr>
      </w:pPr>
    </w:p>
    <w:p w:rsidR="00CD6EE6" w:rsidRPr="007B1F6C" w:rsidRDefault="00CD6EE6" w:rsidP="00CD6EE6">
      <w:pPr>
        <w:jc w:val="right"/>
        <w:rPr>
          <w:u w:val="single"/>
          <w:lang w:val="ru-RU"/>
        </w:rPr>
      </w:pPr>
      <w:r>
        <w:rPr>
          <w:i/>
          <w:u w:val="single"/>
        </w:rPr>
        <w:lastRenderedPageBreak/>
        <w:t>Образец № 9.2</w:t>
      </w:r>
    </w:p>
    <w:p w:rsidR="00CD6EE6" w:rsidRPr="00477402" w:rsidRDefault="00CD6EE6" w:rsidP="00CD6EE6">
      <w:pPr>
        <w:ind w:left="7080"/>
        <w:jc w:val="both"/>
        <w:rPr>
          <w:bCs/>
          <w:i/>
          <w:lang w:val="ru-RU"/>
        </w:rPr>
      </w:pPr>
    </w:p>
    <w:p w:rsidR="00CD6EE6" w:rsidRPr="00477402" w:rsidRDefault="00CD6EE6" w:rsidP="00CD6EE6">
      <w:pPr>
        <w:ind w:left="7080"/>
        <w:jc w:val="both"/>
        <w:rPr>
          <w:bCs/>
          <w:i/>
          <w:lang w:val="ru-RU"/>
        </w:rPr>
      </w:pPr>
    </w:p>
    <w:p w:rsidR="00CD6EE6" w:rsidRPr="00477402" w:rsidRDefault="00CD6EE6" w:rsidP="00CD6EE6">
      <w:pPr>
        <w:ind w:left="4944" w:firstLine="708"/>
        <w:jc w:val="both"/>
        <w:rPr>
          <w:b/>
          <w:color w:val="000000"/>
          <w:lang w:val="ru-RU"/>
        </w:rPr>
      </w:pPr>
      <w:r w:rsidRPr="00477402">
        <w:rPr>
          <w:b/>
          <w:color w:val="000000"/>
          <w:lang w:val="ru-RU"/>
        </w:rPr>
        <w:t>ДО</w:t>
      </w:r>
    </w:p>
    <w:p w:rsidR="00CD6EE6" w:rsidRPr="00477402" w:rsidRDefault="00CD6EE6" w:rsidP="00CD6EE6">
      <w:pPr>
        <w:ind w:left="4944" w:firstLine="708"/>
        <w:jc w:val="both"/>
        <w:rPr>
          <w:b/>
          <w:color w:val="000000"/>
        </w:rPr>
      </w:pPr>
      <w:r w:rsidRPr="00477402">
        <w:rPr>
          <w:b/>
          <w:color w:val="000000"/>
          <w:lang w:val="ru-RU"/>
        </w:rPr>
        <w:t>УСБАЛО ЕАД</w:t>
      </w:r>
      <w:r w:rsidRPr="00477402">
        <w:rPr>
          <w:b/>
          <w:color w:val="000000"/>
        </w:rPr>
        <w:t xml:space="preserve">                                   </w:t>
      </w:r>
    </w:p>
    <w:p w:rsidR="00CD6EE6" w:rsidRPr="00477402" w:rsidRDefault="00CD6EE6" w:rsidP="00CD6EE6">
      <w:pPr>
        <w:ind w:left="5052" w:firstLine="612"/>
        <w:jc w:val="both"/>
        <w:rPr>
          <w:b/>
          <w:color w:val="000000"/>
        </w:rPr>
      </w:pPr>
      <w:r w:rsidRPr="00477402">
        <w:rPr>
          <w:b/>
          <w:color w:val="000000"/>
        </w:rPr>
        <w:t>Г</w:t>
      </w:r>
      <w:r w:rsidRPr="00477402">
        <w:rPr>
          <w:b/>
          <w:color w:val="000000"/>
          <w:lang w:val="ru-RU"/>
        </w:rPr>
        <w:t>Р. СОФИ</w:t>
      </w:r>
      <w:r w:rsidRPr="00477402">
        <w:rPr>
          <w:b/>
          <w:color w:val="000000"/>
        </w:rPr>
        <w:t>Я</w:t>
      </w:r>
    </w:p>
    <w:p w:rsidR="00CD6EE6" w:rsidRPr="00477402" w:rsidRDefault="00CD6EE6" w:rsidP="00CD6EE6">
      <w:pPr>
        <w:jc w:val="both"/>
        <w:rPr>
          <w:lang w:val="ru-RU"/>
        </w:rPr>
      </w:pPr>
    </w:p>
    <w:p w:rsidR="00CD6EE6" w:rsidRPr="00477402" w:rsidRDefault="00CD6EE6" w:rsidP="00CD6EE6">
      <w:pPr>
        <w:tabs>
          <w:tab w:val="num" w:pos="0"/>
        </w:tabs>
        <w:ind w:right="-311"/>
        <w:rPr>
          <w:b/>
          <w:lang w:val="ru-RU"/>
        </w:rPr>
      </w:pPr>
    </w:p>
    <w:p w:rsidR="00CD6EE6" w:rsidRPr="00477402" w:rsidRDefault="00CD6EE6" w:rsidP="00CD6EE6">
      <w:pPr>
        <w:jc w:val="center"/>
        <w:rPr>
          <w:b/>
        </w:rPr>
      </w:pPr>
      <w:r w:rsidRPr="00477402">
        <w:rPr>
          <w:b/>
        </w:rPr>
        <w:t>ЦЕНОВО ПРЕДЛОЖЕНИЕ</w:t>
      </w:r>
    </w:p>
    <w:p w:rsidR="00CD6EE6" w:rsidRPr="00477402" w:rsidRDefault="00CD6EE6" w:rsidP="00CD6EE6">
      <w:pPr>
        <w:jc w:val="center"/>
        <w:rPr>
          <w:b/>
        </w:rPr>
      </w:pPr>
    </w:p>
    <w:p w:rsidR="00CD6EE6" w:rsidRPr="00477402" w:rsidRDefault="00CD6EE6" w:rsidP="00CD6EE6">
      <w:pPr>
        <w:jc w:val="center"/>
        <w:rPr>
          <w:b/>
        </w:rPr>
      </w:pPr>
    </w:p>
    <w:p w:rsidR="00CD6EE6" w:rsidRPr="00477402" w:rsidRDefault="00CD6EE6" w:rsidP="00CD6EE6">
      <w:pPr>
        <w:tabs>
          <w:tab w:val="left" w:pos="0"/>
        </w:tabs>
        <w:rPr>
          <w:b/>
          <w:bCs/>
        </w:rPr>
      </w:pPr>
      <w:r w:rsidRPr="00477402">
        <w:rPr>
          <w:b/>
          <w:caps/>
        </w:rPr>
        <w:t>От:</w:t>
      </w:r>
      <w:r w:rsidRPr="00477402">
        <w:rPr>
          <w:b/>
        </w:rPr>
        <w:t>___________________________________________________________</w:t>
      </w:r>
      <w:r w:rsidRPr="00477402">
        <w:rPr>
          <w:b/>
          <w:bCs/>
        </w:rPr>
        <w:t xml:space="preserve">_______ </w:t>
      </w:r>
    </w:p>
    <w:p w:rsidR="00CD6EE6" w:rsidRPr="00477402" w:rsidRDefault="00CD6EE6" w:rsidP="00CD6EE6">
      <w:pPr>
        <w:tabs>
          <w:tab w:val="left" w:pos="0"/>
        </w:tabs>
        <w:jc w:val="center"/>
        <w:rPr>
          <w:bCs/>
        </w:rPr>
      </w:pPr>
      <w:r w:rsidRPr="00477402">
        <w:rPr>
          <w:bCs/>
        </w:rPr>
        <w:t>(наименование на участника)</w:t>
      </w:r>
    </w:p>
    <w:p w:rsidR="00CD6EE6" w:rsidRPr="00477402" w:rsidRDefault="00CD6EE6" w:rsidP="00CD6EE6">
      <w:pPr>
        <w:jc w:val="center"/>
        <w:rPr>
          <w:b/>
        </w:rPr>
      </w:pPr>
    </w:p>
    <w:p w:rsidR="00CD6EE6" w:rsidRPr="00477402" w:rsidRDefault="00CD6EE6" w:rsidP="00CD6EE6">
      <w:pPr>
        <w:jc w:val="center"/>
        <w:rPr>
          <w:b/>
        </w:rPr>
      </w:pPr>
    </w:p>
    <w:p w:rsidR="00CD6EE6" w:rsidRPr="00CD6EE6" w:rsidRDefault="00CD6EE6" w:rsidP="00CD6EE6">
      <w:pPr>
        <w:jc w:val="center"/>
        <w:rPr>
          <w:b/>
        </w:rPr>
      </w:pPr>
      <w:r w:rsidRPr="00CD6EE6">
        <w:rPr>
          <w:b/>
        </w:rPr>
        <w:t xml:space="preserve">За ОП № </w:t>
      </w:r>
      <w:r>
        <w:rPr>
          <w:b/>
        </w:rPr>
        <w:t>2</w:t>
      </w:r>
      <w:r w:rsidRPr="0044089E">
        <w:rPr>
          <w:color w:val="000000"/>
        </w:rPr>
        <w:t>„Застраховка професионална отговорност на лицата упр</w:t>
      </w:r>
      <w:r>
        <w:rPr>
          <w:color w:val="000000"/>
        </w:rPr>
        <w:t>ажняващи медицинска професия“</w:t>
      </w:r>
    </w:p>
    <w:p w:rsidR="00CD6EE6" w:rsidRPr="00477402" w:rsidRDefault="00CD6EE6" w:rsidP="00CD6EE6">
      <w:pPr>
        <w:ind w:left="360"/>
        <w:jc w:val="both"/>
        <w:rPr>
          <w:color w:val="000000"/>
        </w:rPr>
      </w:pPr>
    </w:p>
    <w:p w:rsidR="00CD6EE6" w:rsidRPr="00477402" w:rsidRDefault="00CD6EE6" w:rsidP="00CD6EE6">
      <w:pPr>
        <w:ind w:left="360"/>
        <w:jc w:val="both"/>
        <w:rPr>
          <w:color w:val="000000"/>
        </w:rPr>
      </w:pPr>
    </w:p>
    <w:p w:rsidR="00CD6EE6" w:rsidRPr="00477402" w:rsidRDefault="00CD6EE6" w:rsidP="00CD6EE6">
      <w:pPr>
        <w:suppressAutoHyphens/>
        <w:jc w:val="both"/>
        <w:rPr>
          <w:rFonts w:eastAsia="Arial"/>
          <w:lang w:eastAsia="ar-SA"/>
        </w:rPr>
      </w:pPr>
      <w:r w:rsidRPr="00477402">
        <w:rPr>
          <w:rFonts w:eastAsia="Arial"/>
          <w:b/>
          <w:lang w:eastAsia="ar-SA"/>
        </w:rPr>
        <w:t>1.</w:t>
      </w:r>
      <w:r w:rsidRPr="00477402">
        <w:rPr>
          <w:rFonts w:eastAsia="Arial"/>
          <w:lang w:eastAsia="ar-SA"/>
        </w:rPr>
        <w:t xml:space="preserve"> Предложената от нас </w:t>
      </w:r>
      <w:r w:rsidRPr="00477402">
        <w:rPr>
          <w:rFonts w:eastAsia="Arial"/>
          <w:u w:val="single"/>
          <w:lang w:eastAsia="ar-SA"/>
        </w:rPr>
        <w:t>цена за изпълнение на предмета на обособената позиция</w:t>
      </w:r>
      <w:r w:rsidRPr="00477402">
        <w:rPr>
          <w:rFonts w:eastAsia="Arial"/>
          <w:lang w:eastAsia="ar-SA"/>
        </w:rPr>
        <w:t>, е:</w:t>
      </w:r>
    </w:p>
    <w:p w:rsidR="00CD6EE6" w:rsidRPr="00477402" w:rsidRDefault="00CD6EE6" w:rsidP="00CD6EE6">
      <w:pPr>
        <w:suppressAutoHyphens/>
        <w:jc w:val="both"/>
        <w:rPr>
          <w:rFonts w:eastAsia="Arial"/>
          <w:lang w:eastAsia="ar-SA"/>
        </w:rPr>
      </w:pPr>
    </w:p>
    <w:p w:rsidR="00CD6EE6" w:rsidRPr="00477402" w:rsidRDefault="00CD6EE6" w:rsidP="00CD6EE6">
      <w:pPr>
        <w:suppressAutoHyphens/>
        <w:ind w:firstLine="708"/>
        <w:jc w:val="both"/>
        <w:rPr>
          <w:rFonts w:eastAsia="Arial"/>
          <w:lang w:eastAsia="ar-SA"/>
        </w:rPr>
      </w:pPr>
      <w:r w:rsidRPr="00477402">
        <w:rPr>
          <w:rFonts w:eastAsia="Arial"/>
          <w:lang w:eastAsia="ar-SA"/>
        </w:rPr>
        <w:t>Общо: ........................ лв.</w:t>
      </w:r>
      <w:r>
        <w:rPr>
          <w:rFonts w:eastAsia="Arial"/>
          <w:lang w:eastAsia="ar-SA"/>
        </w:rPr>
        <w:t xml:space="preserve"> с вкл. ДЗП</w:t>
      </w:r>
    </w:p>
    <w:p w:rsidR="00CD6EE6" w:rsidRPr="00477402" w:rsidRDefault="00CD6EE6" w:rsidP="00CD6EE6">
      <w:pPr>
        <w:suppressAutoHyphens/>
        <w:ind w:firstLine="708"/>
        <w:jc w:val="both"/>
        <w:rPr>
          <w:rFonts w:eastAsia="Arial"/>
          <w:lang w:eastAsia="ar-SA"/>
        </w:rPr>
      </w:pPr>
      <w:r w:rsidRPr="00477402">
        <w:rPr>
          <w:rFonts w:eastAsia="Arial"/>
          <w:i/>
          <w:lang w:eastAsia="ar-SA"/>
        </w:rPr>
        <w:t>Словом</w:t>
      </w:r>
      <w:r w:rsidRPr="00477402">
        <w:rPr>
          <w:rFonts w:eastAsia="Arial"/>
          <w:lang w:eastAsia="ar-SA"/>
        </w:rPr>
        <w:t xml:space="preserve">........................, </w:t>
      </w:r>
    </w:p>
    <w:p w:rsidR="00CD6EE6" w:rsidRPr="00477402" w:rsidRDefault="00CD6EE6" w:rsidP="00CD6EE6">
      <w:pPr>
        <w:suppressAutoHyphens/>
        <w:jc w:val="both"/>
        <w:rPr>
          <w:rFonts w:eastAsia="Arial"/>
          <w:lang w:eastAsia="ar-SA"/>
        </w:rPr>
      </w:pPr>
    </w:p>
    <w:p w:rsidR="00CD6EE6" w:rsidRPr="00477402" w:rsidRDefault="00CD6EE6" w:rsidP="00CD6EE6">
      <w:pPr>
        <w:suppressAutoHyphens/>
        <w:jc w:val="both"/>
        <w:rPr>
          <w:rFonts w:eastAsia="Arial"/>
          <w:lang w:eastAsia="ar-SA"/>
        </w:rPr>
      </w:pPr>
      <w:r w:rsidRPr="00477402">
        <w:rPr>
          <w:rFonts w:eastAsia="Arial"/>
          <w:b/>
          <w:lang w:eastAsia="ar-SA"/>
        </w:rPr>
        <w:t>2.</w:t>
      </w:r>
      <w:r w:rsidRPr="00477402">
        <w:rPr>
          <w:rFonts w:eastAsia="Arial"/>
          <w:lang w:eastAsia="ar-SA"/>
        </w:rPr>
        <w:t xml:space="preserve"> В цената по т.1 са включени:</w:t>
      </w:r>
    </w:p>
    <w:p w:rsidR="00CD6EE6" w:rsidRPr="00477402" w:rsidRDefault="00CD6EE6" w:rsidP="00CD6EE6">
      <w:pPr>
        <w:suppressAutoHyphens/>
        <w:ind w:firstLine="708"/>
        <w:jc w:val="both"/>
        <w:rPr>
          <w:rFonts w:eastAsia="Arial"/>
          <w:lang w:eastAsia="ar-SA"/>
        </w:rPr>
      </w:pPr>
      <w:r w:rsidRPr="00477402">
        <w:rPr>
          <w:rFonts w:eastAsia="Arial"/>
          <w:b/>
          <w:lang w:eastAsia="ar-SA"/>
        </w:rPr>
        <w:t>2.1.</w:t>
      </w:r>
      <w:r w:rsidRPr="00477402">
        <w:rPr>
          <w:rFonts w:eastAsia="Arial"/>
          <w:lang w:eastAsia="ar-SA"/>
        </w:rPr>
        <w:t xml:space="preserve"> Застрахователна премия: </w:t>
      </w:r>
    </w:p>
    <w:p w:rsidR="00CD6EE6" w:rsidRPr="00477402" w:rsidRDefault="00CD6EE6" w:rsidP="00CD6EE6">
      <w:pPr>
        <w:suppressAutoHyphens/>
        <w:ind w:firstLine="708"/>
        <w:jc w:val="both"/>
        <w:rPr>
          <w:rFonts w:eastAsia="Arial"/>
          <w:lang w:eastAsia="ar-SA"/>
        </w:rPr>
      </w:pPr>
      <w:r w:rsidRPr="00477402">
        <w:rPr>
          <w:rFonts w:eastAsia="Arial"/>
          <w:lang w:eastAsia="ar-SA"/>
        </w:rPr>
        <w:t>Общо: ........................ лв.</w:t>
      </w:r>
      <w:r>
        <w:rPr>
          <w:rFonts w:eastAsia="Arial"/>
          <w:lang w:eastAsia="ar-SA"/>
        </w:rPr>
        <w:t xml:space="preserve"> с вкл. ДЗП</w:t>
      </w:r>
    </w:p>
    <w:p w:rsidR="00CD6EE6" w:rsidRPr="00477402" w:rsidRDefault="00CD6EE6" w:rsidP="00CD6EE6">
      <w:pPr>
        <w:suppressAutoHyphens/>
        <w:ind w:firstLine="708"/>
        <w:jc w:val="both"/>
        <w:rPr>
          <w:rFonts w:eastAsia="Arial"/>
          <w:lang w:eastAsia="ar-SA"/>
        </w:rPr>
      </w:pPr>
      <w:r w:rsidRPr="00477402">
        <w:rPr>
          <w:rFonts w:eastAsia="Arial"/>
          <w:i/>
          <w:lang w:eastAsia="ar-SA"/>
        </w:rPr>
        <w:t>Словом</w:t>
      </w:r>
      <w:r w:rsidRPr="00477402">
        <w:rPr>
          <w:rFonts w:eastAsia="Arial"/>
          <w:lang w:eastAsia="ar-SA"/>
        </w:rPr>
        <w:t xml:space="preserve">......................... </w:t>
      </w:r>
    </w:p>
    <w:p w:rsidR="00CD6EE6" w:rsidRPr="00477402" w:rsidRDefault="00CD6EE6" w:rsidP="00CD6EE6">
      <w:pPr>
        <w:suppressAutoHyphens/>
        <w:ind w:left="426"/>
        <w:jc w:val="both"/>
        <w:rPr>
          <w:rFonts w:eastAsia="Arial"/>
          <w:i/>
          <w:lang w:eastAsia="ar-SA"/>
        </w:rPr>
      </w:pPr>
    </w:p>
    <w:p w:rsidR="00CD6EE6" w:rsidRDefault="00CD6EE6" w:rsidP="00CD6EE6">
      <w:pPr>
        <w:suppressAutoHyphens/>
        <w:jc w:val="both"/>
        <w:rPr>
          <w:rFonts w:eastAsia="Arial"/>
          <w:lang w:eastAsia="ar-SA"/>
        </w:rPr>
      </w:pPr>
      <w:r w:rsidRPr="00477402">
        <w:rPr>
          <w:rFonts w:eastAsia="Arial"/>
          <w:b/>
          <w:lang w:eastAsia="ar-SA"/>
        </w:rPr>
        <w:t>3.</w:t>
      </w:r>
      <w:r w:rsidRPr="00477402">
        <w:rPr>
          <w:rFonts w:eastAsia="Arial"/>
          <w:lang w:eastAsia="ar-SA"/>
        </w:rPr>
        <w:t xml:space="preserve"> Цената по т.1 е формирана на база</w:t>
      </w:r>
      <w:r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 xml:space="preserve">предложенията ни за застрахователни премии  по отделни обекти на застраховане, съгласно приложената таблица </w:t>
      </w:r>
    </w:p>
    <w:p w:rsidR="00CD6EE6" w:rsidRPr="00477402" w:rsidRDefault="00CD6EE6" w:rsidP="00CD6EE6">
      <w:pPr>
        <w:suppressAutoHyphens/>
        <w:jc w:val="both"/>
        <w:rPr>
          <w:rFonts w:eastAsia="Arial"/>
          <w:b/>
          <w:lang w:eastAsia="ar-SA"/>
        </w:rPr>
      </w:pPr>
    </w:p>
    <w:p w:rsidR="00CD6EE6" w:rsidRPr="00477402" w:rsidRDefault="00CD6EE6" w:rsidP="00CD6EE6">
      <w:pPr>
        <w:suppressAutoHyphens/>
        <w:jc w:val="both"/>
        <w:rPr>
          <w:lang w:eastAsia="ar-SA"/>
        </w:rPr>
      </w:pPr>
      <w:r w:rsidRPr="00477402">
        <w:rPr>
          <w:rFonts w:eastAsia="Arial"/>
          <w:b/>
          <w:lang w:eastAsia="ar-SA"/>
        </w:rPr>
        <w:t>4.</w:t>
      </w:r>
      <w:r w:rsidRPr="00477402">
        <w:rPr>
          <w:rFonts w:eastAsia="Arial"/>
          <w:lang w:eastAsia="ar-SA"/>
        </w:rPr>
        <w:t xml:space="preserve"> </w:t>
      </w:r>
      <w:r w:rsidRPr="00477402">
        <w:rPr>
          <w:lang w:eastAsia="ar-SA"/>
        </w:rPr>
        <w:t>В Цената по т.1 са включени всички разходи за изпълнение на поръчката, като възложителят не дължи заплащането на каквито и да е други разноски, направени от нас.</w:t>
      </w:r>
    </w:p>
    <w:p w:rsidR="00CD6EE6" w:rsidRPr="00477402" w:rsidRDefault="00CD6EE6" w:rsidP="00CD6EE6">
      <w:pPr>
        <w:tabs>
          <w:tab w:val="left" w:pos="0"/>
        </w:tabs>
        <w:jc w:val="both"/>
        <w:rPr>
          <w:lang w:eastAsia="ar-SA"/>
        </w:rPr>
      </w:pPr>
    </w:p>
    <w:p w:rsidR="00CD6EE6" w:rsidRPr="00477402" w:rsidRDefault="00CD6EE6" w:rsidP="00CD6EE6">
      <w:pPr>
        <w:tabs>
          <w:tab w:val="left" w:pos="0"/>
        </w:tabs>
        <w:jc w:val="both"/>
        <w:rPr>
          <w:rFonts w:eastAsia="Arial"/>
          <w:lang w:eastAsia="ar-SA"/>
        </w:rPr>
      </w:pPr>
      <w:r w:rsidRPr="00477402">
        <w:rPr>
          <w:b/>
          <w:lang w:eastAsia="ar-SA"/>
        </w:rPr>
        <w:t>5.</w:t>
      </w:r>
      <w:r w:rsidRPr="00477402">
        <w:rPr>
          <w:lang w:eastAsia="ar-SA"/>
        </w:rPr>
        <w:t xml:space="preserve"> Цената, посочена в т.1, е крайна за времето на изпълнение на поръчката и не подлежи на промяна, освен в случаите, описани в  ЗОП. </w:t>
      </w:r>
    </w:p>
    <w:p w:rsidR="00CD6EE6" w:rsidRPr="00477402" w:rsidRDefault="00CD6EE6" w:rsidP="00CD6EE6">
      <w:pPr>
        <w:suppressAutoHyphens/>
        <w:jc w:val="both"/>
        <w:rPr>
          <w:rFonts w:eastAsia="Arial"/>
          <w:lang w:eastAsia="ar-SA"/>
        </w:rPr>
      </w:pPr>
      <w:r w:rsidRPr="00477402">
        <w:rPr>
          <w:rFonts w:eastAsia="Arial"/>
          <w:lang w:eastAsia="ar-SA"/>
        </w:rPr>
        <w:tab/>
      </w:r>
    </w:p>
    <w:p w:rsidR="00CD6EE6" w:rsidRPr="00477402" w:rsidRDefault="00CD6EE6" w:rsidP="00CD6EE6">
      <w:pPr>
        <w:ind w:left="360"/>
        <w:jc w:val="both"/>
        <w:rPr>
          <w:color w:val="000000"/>
        </w:rPr>
      </w:pPr>
    </w:p>
    <w:p w:rsidR="00CD6EE6" w:rsidRPr="00477402" w:rsidRDefault="00CD6EE6" w:rsidP="00CD6EE6">
      <w:pPr>
        <w:suppressAutoHyphens/>
        <w:jc w:val="both"/>
        <w:rPr>
          <w:rFonts w:eastAsia="Arial"/>
          <w:lang w:eastAsia="ar-SA"/>
        </w:rPr>
      </w:pPr>
      <w:r w:rsidRPr="00477402">
        <w:rPr>
          <w:rFonts w:eastAsia="Arial"/>
          <w:i/>
          <w:lang w:eastAsia="ar-SA"/>
        </w:rPr>
        <w:t>* Участникът следва да оферира цена с точност до втори знак след десетичната запетая.</w:t>
      </w:r>
    </w:p>
    <w:p w:rsidR="00CD6EE6" w:rsidRPr="00477402" w:rsidRDefault="00CD6EE6" w:rsidP="00CD6EE6">
      <w:pPr>
        <w:ind w:left="360"/>
        <w:jc w:val="both"/>
        <w:rPr>
          <w:color w:val="000000"/>
        </w:rPr>
      </w:pPr>
    </w:p>
    <w:p w:rsidR="00CD6EE6" w:rsidRPr="00477402" w:rsidRDefault="00CD6EE6" w:rsidP="00CD6EE6">
      <w:pPr>
        <w:ind w:left="360"/>
        <w:jc w:val="both"/>
        <w:rPr>
          <w:color w:val="000000"/>
        </w:rPr>
      </w:pPr>
    </w:p>
    <w:p w:rsidR="00CD6EE6" w:rsidRPr="00477402" w:rsidRDefault="00CD6EE6" w:rsidP="00CD6EE6">
      <w:pPr>
        <w:tabs>
          <w:tab w:val="num" w:pos="0"/>
        </w:tabs>
        <w:spacing w:line="360" w:lineRule="auto"/>
        <w:rPr>
          <w:color w:val="000000"/>
          <w:lang w:val="ru-RU"/>
        </w:rPr>
      </w:pP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  <w:t>ПОДПИС : _________________ ПЕЧАТ</w:t>
      </w:r>
    </w:p>
    <w:p w:rsidR="00CD6EE6" w:rsidRPr="00477402" w:rsidRDefault="00CD6EE6" w:rsidP="00CD6EE6">
      <w:pPr>
        <w:tabs>
          <w:tab w:val="num" w:pos="0"/>
        </w:tabs>
        <w:spacing w:line="360" w:lineRule="auto"/>
        <w:ind w:firstLine="705"/>
        <w:rPr>
          <w:lang w:val="ru-RU"/>
        </w:rPr>
      </w:pPr>
      <w:r w:rsidRPr="00477402">
        <w:rPr>
          <w:color w:val="000000"/>
          <w:lang w:val="ru-RU"/>
        </w:rPr>
        <w:t xml:space="preserve">               </w:t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 w:rsidRPr="00477402">
        <w:rPr>
          <w:color w:val="000000"/>
          <w:lang w:val="ru-RU"/>
        </w:rPr>
        <w:tab/>
      </w:r>
      <w:r>
        <w:rPr>
          <w:color w:val="000000"/>
          <w:lang w:val="ru-RU"/>
        </w:rPr>
        <w:t xml:space="preserve">                </w:t>
      </w:r>
      <w:r w:rsidRPr="00477402">
        <w:rPr>
          <w:lang w:val="ru-RU"/>
        </w:rPr>
        <w:t xml:space="preserve">_______________________________ </w:t>
      </w:r>
    </w:p>
    <w:p w:rsidR="00CD6EE6" w:rsidRPr="00477402" w:rsidRDefault="00CD6EE6" w:rsidP="00CD6EE6">
      <w:pPr>
        <w:tabs>
          <w:tab w:val="num" w:pos="0"/>
        </w:tabs>
        <w:spacing w:line="360" w:lineRule="auto"/>
        <w:ind w:firstLine="705"/>
        <w:rPr>
          <w:lang w:val="ru-RU"/>
        </w:rPr>
      </w:pPr>
      <w:r w:rsidRPr="00477402">
        <w:rPr>
          <w:lang w:val="ru-RU"/>
        </w:rPr>
        <w:t xml:space="preserve">              </w:t>
      </w:r>
      <w:r w:rsidRPr="00477402">
        <w:rPr>
          <w:lang w:val="ru-RU"/>
        </w:rPr>
        <w:tab/>
      </w:r>
      <w:r w:rsidRPr="00477402">
        <w:rPr>
          <w:lang w:val="ru-RU"/>
        </w:rPr>
        <w:tab/>
      </w:r>
      <w:r w:rsidRPr="00477402">
        <w:rPr>
          <w:lang w:val="ru-RU"/>
        </w:rPr>
        <w:tab/>
        <w:t xml:space="preserve">    </w:t>
      </w:r>
      <w:r w:rsidRPr="00477402">
        <w:rPr>
          <w:lang w:val="ru-RU"/>
        </w:rPr>
        <w:tab/>
        <w:t xml:space="preserve">  </w:t>
      </w:r>
      <w:r>
        <w:rPr>
          <w:lang w:val="ru-RU"/>
        </w:rPr>
        <w:t xml:space="preserve">                 </w:t>
      </w:r>
      <w:r w:rsidRPr="00477402">
        <w:rPr>
          <w:lang w:val="ru-RU"/>
        </w:rPr>
        <w:t xml:space="preserve">   (име и фамилия, длъжност)</w:t>
      </w:r>
    </w:p>
    <w:p w:rsidR="00CD6EE6" w:rsidRDefault="00CD6EE6" w:rsidP="00CD6EE6">
      <w:pPr>
        <w:rPr>
          <w:i/>
          <w:u w:val="single"/>
        </w:rPr>
      </w:pPr>
    </w:p>
    <w:p w:rsidR="00CD6EE6" w:rsidRDefault="00CD6EE6" w:rsidP="00CD6EE6">
      <w:pPr>
        <w:rPr>
          <w:i/>
          <w:u w:val="single"/>
        </w:rPr>
      </w:pP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20"/>
        <w:gridCol w:w="2338"/>
        <w:gridCol w:w="635"/>
        <w:gridCol w:w="501"/>
        <w:gridCol w:w="1279"/>
        <w:gridCol w:w="1074"/>
        <w:gridCol w:w="1270"/>
        <w:gridCol w:w="1270"/>
        <w:gridCol w:w="713"/>
      </w:tblGrid>
      <w:tr w:rsidR="00BC1166" w:rsidRPr="00D26DA6" w:rsidTr="003F1AA9">
        <w:trPr>
          <w:trHeight w:val="555"/>
        </w:trPr>
        <w:tc>
          <w:tcPr>
            <w:tcW w:w="12996" w:type="dxa"/>
            <w:gridSpan w:val="9"/>
            <w:hideMark/>
          </w:tcPr>
          <w:p w:rsidR="00BC1166" w:rsidRPr="00D26DA6" w:rsidRDefault="00BC1166" w:rsidP="003F1AA9">
            <w:pPr>
              <w:rPr>
                <w:b/>
                <w:bCs/>
                <w:i/>
                <w:iCs/>
              </w:rPr>
            </w:pPr>
            <w:r w:rsidRPr="00D26DA6">
              <w:rPr>
                <w:b/>
                <w:bCs/>
                <w:i/>
                <w:iCs/>
              </w:rPr>
              <w:lastRenderedPageBreak/>
              <w:t>ТАБЛИЦА ЗА ЦЕНОВО ПРЕДЛОЖЕНИЕ ПО ОП № 2 -ЗАДЪЛЖИТЕЛНА ЗАСТРАХОВКА "ОТГОВОРНОСТ НА ЛИЦАТА, КОИТО УПРАЖНЯВАТ МЕДИЦИНСКА ПРОФЕСИЯ"</w:t>
            </w:r>
          </w:p>
        </w:tc>
      </w:tr>
      <w:tr w:rsidR="00BC1166" w:rsidRPr="00D26DA6" w:rsidTr="003F1AA9">
        <w:trPr>
          <w:trHeight w:val="225"/>
        </w:trPr>
        <w:tc>
          <w:tcPr>
            <w:tcW w:w="222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  <w:i/>
                <w:iCs/>
              </w:rPr>
            </w:pPr>
          </w:p>
        </w:tc>
        <w:tc>
          <w:tcPr>
            <w:tcW w:w="3569" w:type="dxa"/>
            <w:noWrap/>
            <w:hideMark/>
          </w:tcPr>
          <w:p w:rsidR="00BC1166" w:rsidRPr="00D26DA6" w:rsidRDefault="00BC1166" w:rsidP="003F1AA9"/>
        </w:tc>
        <w:tc>
          <w:tcPr>
            <w:tcW w:w="784" w:type="dxa"/>
            <w:noWrap/>
            <w:hideMark/>
          </w:tcPr>
          <w:p w:rsidR="00BC1166" w:rsidRPr="00D26DA6" w:rsidRDefault="00BC1166" w:rsidP="003F1AA9"/>
        </w:tc>
        <w:tc>
          <w:tcPr>
            <w:tcW w:w="667" w:type="dxa"/>
            <w:noWrap/>
            <w:hideMark/>
          </w:tcPr>
          <w:p w:rsidR="00BC1166" w:rsidRPr="00D26DA6" w:rsidRDefault="00BC1166" w:rsidP="003F1AA9"/>
        </w:tc>
        <w:tc>
          <w:tcPr>
            <w:tcW w:w="3327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минимални лимити</w:t>
            </w:r>
          </w:p>
        </w:tc>
        <w:tc>
          <w:tcPr>
            <w:tcW w:w="1744" w:type="dxa"/>
            <w:noWrap/>
            <w:hideMark/>
          </w:tcPr>
          <w:p w:rsidR="00BC1166" w:rsidRPr="00D26DA6" w:rsidRDefault="00BC1166" w:rsidP="003F1AA9"/>
        </w:tc>
        <w:tc>
          <w:tcPr>
            <w:tcW w:w="1744" w:type="dxa"/>
            <w:noWrap/>
            <w:hideMark/>
          </w:tcPr>
          <w:p w:rsidR="00BC1166" w:rsidRPr="00D26DA6" w:rsidRDefault="00BC1166" w:rsidP="003F1AA9"/>
        </w:tc>
        <w:tc>
          <w:tcPr>
            <w:tcW w:w="939" w:type="dxa"/>
            <w:noWrap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1200"/>
        </w:trPr>
        <w:tc>
          <w:tcPr>
            <w:tcW w:w="222" w:type="dxa"/>
            <w:noWrap/>
            <w:hideMark/>
          </w:tcPr>
          <w:p w:rsidR="00BC1166" w:rsidRPr="00D26DA6" w:rsidRDefault="00BC1166" w:rsidP="003F1AA9"/>
        </w:tc>
        <w:tc>
          <w:tcPr>
            <w:tcW w:w="3569" w:type="dxa"/>
            <w:noWrap/>
            <w:hideMark/>
          </w:tcPr>
          <w:p w:rsidR="00BC1166" w:rsidRPr="00D26DA6" w:rsidRDefault="00BC1166" w:rsidP="003F1AA9"/>
        </w:tc>
        <w:tc>
          <w:tcPr>
            <w:tcW w:w="784" w:type="dxa"/>
            <w:noWrap/>
            <w:hideMark/>
          </w:tcPr>
          <w:p w:rsidR="00BC1166" w:rsidRPr="00D26DA6" w:rsidRDefault="00BC1166" w:rsidP="003F1AA9"/>
        </w:tc>
        <w:tc>
          <w:tcPr>
            <w:tcW w:w="667" w:type="dxa"/>
            <w:noWrap/>
            <w:hideMark/>
          </w:tcPr>
          <w:p w:rsidR="00BC1166" w:rsidRPr="00D26DA6" w:rsidRDefault="00BC1166" w:rsidP="003F1AA9"/>
        </w:tc>
        <w:tc>
          <w:tcPr>
            <w:tcW w:w="1755" w:type="dxa"/>
            <w:hideMark/>
          </w:tcPr>
          <w:p w:rsidR="00BC1166" w:rsidRPr="00D26DA6" w:rsidRDefault="00BC1166" w:rsidP="003F1AA9">
            <w:r w:rsidRPr="00D26DA6">
              <w:t>за 1 лице за 1 застрахователно събитие</w:t>
            </w:r>
          </w:p>
        </w:tc>
        <w:tc>
          <w:tcPr>
            <w:tcW w:w="1572" w:type="dxa"/>
            <w:hideMark/>
          </w:tcPr>
          <w:p w:rsidR="00BC1166" w:rsidRPr="00D26DA6" w:rsidRDefault="00BC1166" w:rsidP="003F1AA9">
            <w:r w:rsidRPr="00D26DA6">
              <w:t>агрегиран лимит за 1 лице за всички събития</w:t>
            </w:r>
          </w:p>
        </w:tc>
        <w:tc>
          <w:tcPr>
            <w:tcW w:w="1744" w:type="dxa"/>
            <w:hideMark/>
          </w:tcPr>
          <w:p w:rsidR="00BC1166" w:rsidRPr="00D26DA6" w:rsidRDefault="00BC1166" w:rsidP="003F1AA9">
            <w:r w:rsidRPr="00D26DA6">
              <w:t>застрахователна пре-мия за 1 лице без ДЗП</w:t>
            </w:r>
          </w:p>
        </w:tc>
        <w:tc>
          <w:tcPr>
            <w:tcW w:w="1744" w:type="dxa"/>
            <w:hideMark/>
          </w:tcPr>
          <w:p w:rsidR="00BC1166" w:rsidRPr="00D26DA6" w:rsidRDefault="00BC1166" w:rsidP="003F1AA9">
            <w:r w:rsidRPr="00D26DA6">
              <w:t>застрахователна премия за всички лица без ДЗП</w:t>
            </w:r>
          </w:p>
        </w:tc>
        <w:tc>
          <w:tcPr>
            <w:tcW w:w="939" w:type="dxa"/>
            <w:hideMark/>
          </w:tcPr>
          <w:p w:rsidR="00BC1166" w:rsidRPr="00D26DA6" w:rsidRDefault="00BC1166" w:rsidP="003F1AA9">
            <w:r w:rsidRPr="00D26DA6">
              <w:t>ДЗП 2% за групата</w:t>
            </w:r>
          </w:p>
        </w:tc>
      </w:tr>
      <w:tr w:rsidR="00BC1166" w:rsidRPr="00D26DA6" w:rsidTr="003F1AA9">
        <w:trPr>
          <w:trHeight w:val="420"/>
        </w:trPr>
        <w:tc>
          <w:tcPr>
            <w:tcW w:w="222" w:type="dxa"/>
            <w:noWrap/>
            <w:hideMark/>
          </w:tcPr>
          <w:p w:rsidR="00BC1166" w:rsidRPr="00D26DA6" w:rsidRDefault="00BC1166" w:rsidP="003F1AA9"/>
        </w:tc>
        <w:tc>
          <w:tcPr>
            <w:tcW w:w="3569" w:type="dxa"/>
            <w:vMerge w:val="restart"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общо застраховани лица по отделни рискови групи</w:t>
            </w:r>
          </w:p>
        </w:tc>
        <w:tc>
          <w:tcPr>
            <w:tcW w:w="784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първа</w:t>
            </w:r>
          </w:p>
        </w:tc>
        <w:tc>
          <w:tcPr>
            <w:tcW w:w="66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174</w:t>
            </w:r>
          </w:p>
        </w:tc>
        <w:tc>
          <w:tcPr>
            <w:tcW w:w="1755" w:type="dxa"/>
            <w:noWrap/>
            <w:hideMark/>
          </w:tcPr>
          <w:p w:rsidR="00BC1166" w:rsidRPr="00D26DA6" w:rsidRDefault="00BC1166" w:rsidP="003F1AA9">
            <w:r w:rsidRPr="00D26DA6">
              <w:t>50,000</w:t>
            </w:r>
          </w:p>
        </w:tc>
        <w:tc>
          <w:tcPr>
            <w:tcW w:w="1572" w:type="dxa"/>
            <w:noWrap/>
            <w:hideMark/>
          </w:tcPr>
          <w:p w:rsidR="00BC1166" w:rsidRPr="00D26DA6" w:rsidRDefault="00BC1166" w:rsidP="003F1AA9">
            <w:r w:rsidRPr="00D26DA6">
              <w:t>100,000</w:t>
            </w:r>
          </w:p>
        </w:tc>
        <w:tc>
          <w:tcPr>
            <w:tcW w:w="1744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1744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939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</w:tr>
      <w:tr w:rsidR="00BC1166" w:rsidRPr="00D26DA6" w:rsidTr="003F1AA9">
        <w:trPr>
          <w:trHeight w:val="495"/>
        </w:trPr>
        <w:tc>
          <w:tcPr>
            <w:tcW w:w="222" w:type="dxa"/>
            <w:noWrap/>
            <w:hideMark/>
          </w:tcPr>
          <w:p w:rsidR="00BC1166" w:rsidRPr="00D26DA6" w:rsidRDefault="00BC1166" w:rsidP="003F1AA9"/>
        </w:tc>
        <w:tc>
          <w:tcPr>
            <w:tcW w:w="3569" w:type="dxa"/>
            <w:vMerge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</w:p>
        </w:tc>
        <w:tc>
          <w:tcPr>
            <w:tcW w:w="784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втора</w:t>
            </w:r>
          </w:p>
        </w:tc>
        <w:tc>
          <w:tcPr>
            <w:tcW w:w="66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44</w:t>
            </w:r>
          </w:p>
        </w:tc>
        <w:tc>
          <w:tcPr>
            <w:tcW w:w="1755" w:type="dxa"/>
            <w:noWrap/>
            <w:hideMark/>
          </w:tcPr>
          <w:p w:rsidR="00BC1166" w:rsidRPr="00D26DA6" w:rsidRDefault="00BC1166" w:rsidP="003F1AA9">
            <w:r w:rsidRPr="00D26DA6">
              <w:t>100,000</w:t>
            </w:r>
          </w:p>
        </w:tc>
        <w:tc>
          <w:tcPr>
            <w:tcW w:w="1572" w:type="dxa"/>
            <w:noWrap/>
            <w:hideMark/>
          </w:tcPr>
          <w:p w:rsidR="00BC1166" w:rsidRPr="00D26DA6" w:rsidRDefault="00BC1166" w:rsidP="003F1AA9">
            <w:r w:rsidRPr="00D26DA6">
              <w:t>200,000</w:t>
            </w:r>
          </w:p>
        </w:tc>
        <w:tc>
          <w:tcPr>
            <w:tcW w:w="1744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1744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939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</w:tr>
      <w:tr w:rsidR="00BC1166" w:rsidRPr="00D26DA6" w:rsidTr="003F1AA9">
        <w:trPr>
          <w:trHeight w:val="465"/>
        </w:trPr>
        <w:tc>
          <w:tcPr>
            <w:tcW w:w="222" w:type="dxa"/>
            <w:noWrap/>
            <w:hideMark/>
          </w:tcPr>
          <w:p w:rsidR="00BC1166" w:rsidRPr="00D26DA6" w:rsidRDefault="00BC1166" w:rsidP="003F1AA9"/>
        </w:tc>
        <w:tc>
          <w:tcPr>
            <w:tcW w:w="3569" w:type="dxa"/>
            <w:vMerge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</w:p>
        </w:tc>
        <w:tc>
          <w:tcPr>
            <w:tcW w:w="784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трета</w:t>
            </w:r>
          </w:p>
        </w:tc>
        <w:tc>
          <w:tcPr>
            <w:tcW w:w="66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58</w:t>
            </w:r>
          </w:p>
        </w:tc>
        <w:tc>
          <w:tcPr>
            <w:tcW w:w="1755" w:type="dxa"/>
            <w:noWrap/>
            <w:hideMark/>
          </w:tcPr>
          <w:p w:rsidR="00BC1166" w:rsidRPr="00D26DA6" w:rsidRDefault="00BC1166" w:rsidP="003F1AA9">
            <w:r w:rsidRPr="00D26DA6">
              <w:t>150,000</w:t>
            </w:r>
          </w:p>
        </w:tc>
        <w:tc>
          <w:tcPr>
            <w:tcW w:w="1572" w:type="dxa"/>
            <w:noWrap/>
            <w:hideMark/>
          </w:tcPr>
          <w:p w:rsidR="00BC1166" w:rsidRPr="00D26DA6" w:rsidRDefault="00BC1166" w:rsidP="003F1AA9">
            <w:r w:rsidRPr="00D26DA6">
              <w:t>300,000</w:t>
            </w:r>
          </w:p>
        </w:tc>
        <w:tc>
          <w:tcPr>
            <w:tcW w:w="1744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1744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939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</w:tr>
      <w:tr w:rsidR="00BC1166" w:rsidRPr="00D26DA6" w:rsidTr="003F1AA9">
        <w:trPr>
          <w:trHeight w:val="585"/>
        </w:trPr>
        <w:tc>
          <w:tcPr>
            <w:tcW w:w="222" w:type="dxa"/>
            <w:noWrap/>
            <w:hideMark/>
          </w:tcPr>
          <w:p w:rsidR="00BC1166" w:rsidRPr="00D26DA6" w:rsidRDefault="00BC1166" w:rsidP="003F1AA9"/>
        </w:tc>
        <w:tc>
          <w:tcPr>
            <w:tcW w:w="3569" w:type="dxa"/>
            <w:noWrap/>
            <w:hideMark/>
          </w:tcPr>
          <w:p w:rsidR="00BC1166" w:rsidRPr="00D26DA6" w:rsidRDefault="00BC1166" w:rsidP="003F1AA9"/>
        </w:tc>
        <w:tc>
          <w:tcPr>
            <w:tcW w:w="784" w:type="dxa"/>
            <w:noWrap/>
            <w:hideMark/>
          </w:tcPr>
          <w:p w:rsidR="00BC1166" w:rsidRPr="00D26DA6" w:rsidRDefault="00BC1166" w:rsidP="003F1AA9"/>
        </w:tc>
        <w:tc>
          <w:tcPr>
            <w:tcW w:w="66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277</w:t>
            </w:r>
          </w:p>
        </w:tc>
        <w:tc>
          <w:tcPr>
            <w:tcW w:w="1755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</w:p>
        </w:tc>
        <w:tc>
          <w:tcPr>
            <w:tcW w:w="1572" w:type="dxa"/>
            <w:noWrap/>
            <w:hideMark/>
          </w:tcPr>
          <w:p w:rsidR="00BC1166" w:rsidRPr="00D26DA6" w:rsidRDefault="00BC1166" w:rsidP="003F1AA9"/>
        </w:tc>
        <w:tc>
          <w:tcPr>
            <w:tcW w:w="1744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  <w:i/>
                <w:iCs/>
              </w:rPr>
            </w:pPr>
            <w:r w:rsidRPr="00D26DA6">
              <w:rPr>
                <w:b/>
                <w:bCs/>
                <w:i/>
                <w:iCs/>
              </w:rPr>
              <w:t>общо:</w:t>
            </w:r>
          </w:p>
        </w:tc>
        <w:tc>
          <w:tcPr>
            <w:tcW w:w="1744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939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</w:tr>
      <w:tr w:rsidR="00BC1166" w:rsidRPr="00D26DA6" w:rsidTr="003F1AA9">
        <w:trPr>
          <w:trHeight w:val="255"/>
        </w:trPr>
        <w:tc>
          <w:tcPr>
            <w:tcW w:w="222" w:type="dxa"/>
            <w:noWrap/>
            <w:hideMark/>
          </w:tcPr>
          <w:p w:rsidR="00BC1166" w:rsidRPr="00D26DA6" w:rsidRDefault="00BC1166" w:rsidP="003F1AA9"/>
        </w:tc>
        <w:tc>
          <w:tcPr>
            <w:tcW w:w="3569" w:type="dxa"/>
            <w:noWrap/>
            <w:hideMark/>
          </w:tcPr>
          <w:p w:rsidR="00BC1166" w:rsidRPr="00D26DA6" w:rsidRDefault="00BC1166" w:rsidP="003F1AA9"/>
        </w:tc>
        <w:tc>
          <w:tcPr>
            <w:tcW w:w="784" w:type="dxa"/>
            <w:noWrap/>
            <w:hideMark/>
          </w:tcPr>
          <w:p w:rsidR="00BC1166" w:rsidRPr="00D26DA6" w:rsidRDefault="00BC1166" w:rsidP="003F1AA9"/>
        </w:tc>
        <w:tc>
          <w:tcPr>
            <w:tcW w:w="667" w:type="dxa"/>
            <w:noWrap/>
            <w:hideMark/>
          </w:tcPr>
          <w:p w:rsidR="00BC1166" w:rsidRPr="00D26DA6" w:rsidRDefault="00BC1166" w:rsidP="003F1AA9"/>
        </w:tc>
        <w:tc>
          <w:tcPr>
            <w:tcW w:w="1755" w:type="dxa"/>
            <w:noWrap/>
            <w:hideMark/>
          </w:tcPr>
          <w:p w:rsidR="00BC1166" w:rsidRPr="00D26DA6" w:rsidRDefault="00BC1166" w:rsidP="003F1AA9"/>
        </w:tc>
        <w:tc>
          <w:tcPr>
            <w:tcW w:w="1572" w:type="dxa"/>
            <w:noWrap/>
            <w:hideMark/>
          </w:tcPr>
          <w:p w:rsidR="00BC1166" w:rsidRPr="00D26DA6" w:rsidRDefault="00BC1166" w:rsidP="003F1AA9"/>
        </w:tc>
        <w:tc>
          <w:tcPr>
            <w:tcW w:w="1744" w:type="dxa"/>
            <w:noWrap/>
            <w:hideMark/>
          </w:tcPr>
          <w:p w:rsidR="00BC1166" w:rsidRPr="00D26DA6" w:rsidRDefault="00BC1166" w:rsidP="003F1AA9"/>
        </w:tc>
        <w:tc>
          <w:tcPr>
            <w:tcW w:w="1744" w:type="dxa"/>
            <w:noWrap/>
            <w:hideMark/>
          </w:tcPr>
          <w:p w:rsidR="00BC1166" w:rsidRPr="00D26DA6" w:rsidRDefault="00BC1166" w:rsidP="003F1AA9"/>
        </w:tc>
        <w:tc>
          <w:tcPr>
            <w:tcW w:w="939" w:type="dxa"/>
            <w:noWrap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600"/>
        </w:trPr>
        <w:tc>
          <w:tcPr>
            <w:tcW w:w="10313" w:type="dxa"/>
            <w:gridSpan w:val="7"/>
            <w:hideMark/>
          </w:tcPr>
          <w:p w:rsidR="00BC1166" w:rsidRPr="00D26DA6" w:rsidRDefault="00BC1166" w:rsidP="003F1AA9">
            <w:pPr>
              <w:rPr>
                <w:b/>
                <w:bCs/>
                <w:i/>
                <w:iCs/>
              </w:rPr>
            </w:pPr>
            <w:r w:rsidRPr="00D26DA6">
              <w:rPr>
                <w:b/>
                <w:bCs/>
                <w:i/>
                <w:iCs/>
              </w:rPr>
              <w:t>Предлагана стойност на обособената позиция - застрахователна премия с вкл.ДЗП</w:t>
            </w:r>
          </w:p>
        </w:tc>
        <w:tc>
          <w:tcPr>
            <w:tcW w:w="2683" w:type="dxa"/>
            <w:gridSpan w:val="2"/>
            <w:noWrap/>
            <w:hideMark/>
          </w:tcPr>
          <w:p w:rsidR="00BC1166" w:rsidRPr="00D26DA6" w:rsidRDefault="00BC1166" w:rsidP="003F1AA9">
            <w:pPr>
              <w:rPr>
                <w:b/>
                <w:bCs/>
                <w:i/>
                <w:iCs/>
              </w:rPr>
            </w:pPr>
            <w:r w:rsidRPr="00D26DA6">
              <w:rPr>
                <w:b/>
                <w:bCs/>
                <w:i/>
                <w:iCs/>
              </w:rPr>
              <w:t>0.00</w:t>
            </w:r>
          </w:p>
        </w:tc>
      </w:tr>
    </w:tbl>
    <w:p w:rsidR="00BC1166" w:rsidRPr="00D26DA6" w:rsidRDefault="00BC1166" w:rsidP="00BC1166">
      <w:pPr>
        <w:rPr>
          <w:b/>
          <w:bCs/>
          <w:i/>
          <w:iCs/>
        </w:rPr>
      </w:pPr>
      <w:r w:rsidRPr="00D26DA6">
        <w:rPr>
          <w:b/>
        </w:rPr>
        <w:t>П</w:t>
      </w:r>
      <w:bookmarkStart w:id="0" w:name="_GoBack"/>
      <w:bookmarkEnd w:id="0"/>
      <w:r w:rsidRPr="00D26DA6">
        <w:rPr>
          <w:b/>
        </w:rPr>
        <w:t xml:space="preserve">риложение към Ценово предложение </w:t>
      </w:r>
    </w:p>
    <w:p w:rsidR="00BC1166" w:rsidRPr="00D26DA6" w:rsidRDefault="00BC1166" w:rsidP="00BC1166">
      <w:pPr>
        <w:rPr>
          <w:b/>
        </w:rPr>
      </w:pPr>
      <w:r w:rsidRPr="00D26DA6">
        <w:rPr>
          <w:b/>
          <w:bCs/>
          <w:i/>
          <w:iCs/>
        </w:rPr>
        <w:t>ОП № 2 -ЗАДЪЛЖИТЕЛНА ЗАСТРАХОВКА "ОТГОВОРНОСТ НА ЛИЦАТА, КОИТО УПРАЖНЯВАТ МЕДИЦИНСКА ПРОФЕСИЯ"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2460"/>
        <w:gridCol w:w="844"/>
        <w:gridCol w:w="1505"/>
        <w:gridCol w:w="1864"/>
        <w:gridCol w:w="2165"/>
      </w:tblGrid>
      <w:tr w:rsidR="00BC1166" w:rsidRPr="00D26DA6" w:rsidTr="003F1AA9">
        <w:trPr>
          <w:trHeight w:val="450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i/>
                <w:iCs/>
              </w:rPr>
            </w:pPr>
            <w:r w:rsidRPr="00D26DA6">
              <w:rPr>
                <w:i/>
                <w:iCs/>
              </w:rPr>
              <w:t>№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pPr>
              <w:rPr>
                <w:i/>
                <w:iCs/>
              </w:rPr>
            </w:pPr>
            <w:r w:rsidRPr="00D26DA6">
              <w:rPr>
                <w:i/>
                <w:iCs/>
              </w:rPr>
              <w:t>категория застраховани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pPr>
              <w:rPr>
                <w:i/>
                <w:iCs/>
              </w:rPr>
            </w:pPr>
            <w:r w:rsidRPr="00D26DA6">
              <w:rPr>
                <w:i/>
                <w:iCs/>
              </w:rPr>
              <w:t>рискова група</w:t>
            </w:r>
          </w:p>
        </w:tc>
        <w:tc>
          <w:tcPr>
            <w:tcW w:w="2907" w:type="dxa"/>
            <w:hideMark/>
          </w:tcPr>
          <w:p w:rsidR="00BC1166" w:rsidRPr="00D26DA6" w:rsidRDefault="00BC1166" w:rsidP="003F1AA9">
            <w:pPr>
              <w:rPr>
                <w:i/>
                <w:iCs/>
              </w:rPr>
            </w:pPr>
            <w:r w:rsidRPr="00D26DA6">
              <w:rPr>
                <w:i/>
                <w:iCs/>
              </w:rPr>
              <w:t>брой застраховани лица</w:t>
            </w:r>
          </w:p>
        </w:tc>
        <w:tc>
          <w:tcPr>
            <w:tcW w:w="3398" w:type="dxa"/>
            <w:vMerge w:val="restart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А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Лекари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X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i/>
                <w:iCs/>
              </w:rPr>
            </w:pPr>
            <w:r w:rsidRPr="00D26DA6">
              <w:rPr>
                <w:i/>
                <w:iCs/>
              </w:rPr>
              <w:t>AS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клинична лаборатория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първа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  <w:i/>
                <w:iCs/>
              </w:rPr>
            </w:pPr>
            <w:r w:rsidRPr="00D26DA6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2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микробиология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първа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3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алергология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първа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4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епидемиология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първа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5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урология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втора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7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6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трансфузионна хематология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втора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7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пневмология и фтизиатрия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втора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8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вътрешни болести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втора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4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9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гастроентерология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втора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3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10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кожни и венерически болести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втора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4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11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лъчелечение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втора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12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12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нуклеарна медицина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втора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4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13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образна диагностика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втора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3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14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обща и клинична патология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втора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5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lastRenderedPageBreak/>
              <w:t>15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акушерство и гинекология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трета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8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16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Анестезиология и интензивно лечение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трета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14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17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Медицинска онкология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трета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9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18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Ушно-носно-гьрлени болести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трета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3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19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Хирургия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трета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23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20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кардиология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трета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Б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Фармацевти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първа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3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В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Специалисти по здравни грижи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първа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167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vMerge w:val="restart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3561" w:type="dxa"/>
            <w:gridSpan w:val="2"/>
            <w:noWrap/>
            <w:hideMark/>
          </w:tcPr>
          <w:p w:rsidR="00BC1166" w:rsidRPr="00D26DA6" w:rsidRDefault="00BC1166" w:rsidP="003F1AA9">
            <w:pPr>
              <w:rPr>
                <w:i/>
                <w:iCs/>
              </w:rPr>
            </w:pPr>
            <w:r w:rsidRPr="00D26DA6">
              <w:rPr>
                <w:i/>
                <w:iCs/>
              </w:rPr>
              <w:t>общо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  <w:i/>
                <w:iCs/>
              </w:rPr>
            </w:pPr>
            <w:r w:rsidRPr="00D26DA6">
              <w:rPr>
                <w:b/>
                <w:bCs/>
                <w:i/>
                <w:iCs/>
              </w:rPr>
              <w:t>277</w:t>
            </w:r>
          </w:p>
        </w:tc>
        <w:tc>
          <w:tcPr>
            <w:tcW w:w="3398" w:type="dxa"/>
            <w:vMerge/>
            <w:hideMark/>
          </w:tcPr>
          <w:p w:rsidR="00BC1166" w:rsidRPr="00D26DA6" w:rsidRDefault="00BC1166" w:rsidP="003F1AA9"/>
        </w:tc>
      </w:tr>
      <w:tr w:rsidR="00BC1166" w:rsidRPr="00D26DA6" w:rsidTr="003F1AA9">
        <w:trPr>
          <w:trHeight w:val="255"/>
        </w:trPr>
        <w:tc>
          <w:tcPr>
            <w:tcW w:w="618" w:type="dxa"/>
            <w:vMerge/>
            <w:hideMark/>
          </w:tcPr>
          <w:p w:rsidR="00BC1166" w:rsidRPr="00D26DA6" w:rsidRDefault="00BC1166" w:rsidP="003F1AA9"/>
        </w:tc>
        <w:tc>
          <w:tcPr>
            <w:tcW w:w="3880" w:type="dxa"/>
            <w:vMerge w:val="restart"/>
            <w:noWrap/>
            <w:hideMark/>
          </w:tcPr>
          <w:p w:rsidR="00BC1166" w:rsidRPr="00D26DA6" w:rsidRDefault="00BC1166" w:rsidP="003F1AA9">
            <w:pPr>
              <w:rPr>
                <w:b/>
                <w:bCs/>
                <w:i/>
                <w:iCs/>
              </w:rPr>
            </w:pPr>
          </w:p>
        </w:tc>
        <w:tc>
          <w:tcPr>
            <w:tcW w:w="3561" w:type="dxa"/>
            <w:gridSpan w:val="2"/>
            <w:vMerge w:val="restart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6305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минимални лимити</w:t>
            </w:r>
          </w:p>
        </w:tc>
      </w:tr>
      <w:tr w:rsidR="00BC1166" w:rsidRPr="00D26DA6" w:rsidTr="003F1AA9">
        <w:trPr>
          <w:trHeight w:val="765"/>
        </w:trPr>
        <w:tc>
          <w:tcPr>
            <w:tcW w:w="618" w:type="dxa"/>
            <w:vMerge/>
            <w:hideMark/>
          </w:tcPr>
          <w:p w:rsidR="00BC1166" w:rsidRPr="00D26DA6" w:rsidRDefault="00BC1166" w:rsidP="003F1AA9"/>
        </w:tc>
        <w:tc>
          <w:tcPr>
            <w:tcW w:w="3880" w:type="dxa"/>
            <w:vMerge/>
            <w:hideMark/>
          </w:tcPr>
          <w:p w:rsidR="00BC1166" w:rsidRPr="00D26DA6" w:rsidRDefault="00BC1166" w:rsidP="003F1AA9">
            <w:pPr>
              <w:rPr>
                <w:b/>
                <w:bCs/>
                <w:i/>
                <w:iCs/>
              </w:rPr>
            </w:pPr>
          </w:p>
        </w:tc>
        <w:tc>
          <w:tcPr>
            <w:tcW w:w="3561" w:type="dxa"/>
            <w:gridSpan w:val="2"/>
            <w:vMerge/>
            <w:hideMark/>
          </w:tcPr>
          <w:p w:rsidR="00BC1166" w:rsidRPr="00D26DA6" w:rsidRDefault="00BC1166" w:rsidP="003F1AA9"/>
        </w:tc>
        <w:tc>
          <w:tcPr>
            <w:tcW w:w="2907" w:type="dxa"/>
            <w:hideMark/>
          </w:tcPr>
          <w:p w:rsidR="00BC1166" w:rsidRPr="00D26DA6" w:rsidRDefault="00BC1166" w:rsidP="003F1AA9">
            <w:r w:rsidRPr="00D26DA6">
              <w:t>за 1 лице за 1 застрахователно събитие</w:t>
            </w:r>
          </w:p>
        </w:tc>
        <w:tc>
          <w:tcPr>
            <w:tcW w:w="3398" w:type="dxa"/>
            <w:hideMark/>
          </w:tcPr>
          <w:p w:rsidR="00BC1166" w:rsidRPr="00D26DA6" w:rsidRDefault="00BC1166" w:rsidP="003F1AA9">
            <w:r w:rsidRPr="00D26DA6">
              <w:t>агрегиран лимит за 1 лице за всички събития</w:t>
            </w:r>
          </w:p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3880" w:type="dxa"/>
            <w:vMerge w:val="restart"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общо застраховани лица по отделни рискови групи</w:t>
            </w:r>
          </w:p>
        </w:tc>
        <w:tc>
          <w:tcPr>
            <w:tcW w:w="1241" w:type="dxa"/>
            <w:noWrap/>
            <w:hideMark/>
          </w:tcPr>
          <w:p w:rsidR="00BC1166" w:rsidRPr="00D26DA6" w:rsidRDefault="00BC1166" w:rsidP="003F1AA9">
            <w:r w:rsidRPr="00D26DA6">
              <w:t>първа</w:t>
            </w:r>
          </w:p>
        </w:tc>
        <w:tc>
          <w:tcPr>
            <w:tcW w:w="2320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175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r w:rsidRPr="00D26DA6">
              <w:t>50 000</w:t>
            </w:r>
          </w:p>
        </w:tc>
        <w:tc>
          <w:tcPr>
            <w:tcW w:w="3398" w:type="dxa"/>
            <w:noWrap/>
            <w:hideMark/>
          </w:tcPr>
          <w:p w:rsidR="00BC1166" w:rsidRPr="00D26DA6" w:rsidRDefault="00BC1166" w:rsidP="003F1AA9">
            <w:r w:rsidRPr="00D26DA6">
              <w:t>100 000</w:t>
            </w:r>
          </w:p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3880" w:type="dxa"/>
            <w:vMerge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</w:p>
        </w:tc>
        <w:tc>
          <w:tcPr>
            <w:tcW w:w="1241" w:type="dxa"/>
            <w:noWrap/>
            <w:hideMark/>
          </w:tcPr>
          <w:p w:rsidR="00BC1166" w:rsidRPr="00D26DA6" w:rsidRDefault="00BC1166" w:rsidP="003F1AA9">
            <w:r w:rsidRPr="00D26DA6">
              <w:t>втора</w:t>
            </w:r>
          </w:p>
        </w:tc>
        <w:tc>
          <w:tcPr>
            <w:tcW w:w="2320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44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r w:rsidRPr="00D26DA6">
              <w:t>100 000</w:t>
            </w:r>
          </w:p>
        </w:tc>
        <w:tc>
          <w:tcPr>
            <w:tcW w:w="3398" w:type="dxa"/>
            <w:noWrap/>
            <w:hideMark/>
          </w:tcPr>
          <w:p w:rsidR="00BC1166" w:rsidRPr="00D26DA6" w:rsidRDefault="00BC1166" w:rsidP="003F1AA9">
            <w:r w:rsidRPr="00D26DA6">
              <w:t>200 000</w:t>
            </w:r>
          </w:p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3880" w:type="dxa"/>
            <w:vMerge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</w:p>
        </w:tc>
        <w:tc>
          <w:tcPr>
            <w:tcW w:w="1241" w:type="dxa"/>
            <w:noWrap/>
            <w:hideMark/>
          </w:tcPr>
          <w:p w:rsidR="00BC1166" w:rsidRPr="00D26DA6" w:rsidRDefault="00BC1166" w:rsidP="003F1AA9">
            <w:r w:rsidRPr="00D26DA6">
              <w:t>трета</w:t>
            </w:r>
          </w:p>
        </w:tc>
        <w:tc>
          <w:tcPr>
            <w:tcW w:w="2320" w:type="dxa"/>
            <w:noWrap/>
            <w:hideMark/>
          </w:tcPr>
          <w:p w:rsidR="00BC1166" w:rsidRPr="00D26DA6" w:rsidRDefault="00BC1166" w:rsidP="003F1AA9">
            <w:r w:rsidRPr="00D26DA6">
              <w:t>58</w:t>
            </w:r>
          </w:p>
        </w:tc>
        <w:tc>
          <w:tcPr>
            <w:tcW w:w="2907" w:type="dxa"/>
            <w:noWrap/>
            <w:hideMark/>
          </w:tcPr>
          <w:p w:rsidR="00BC1166" w:rsidRPr="00D26DA6" w:rsidRDefault="00BC1166" w:rsidP="003F1AA9">
            <w:r w:rsidRPr="00D26DA6">
              <w:t>150 000</w:t>
            </w:r>
          </w:p>
        </w:tc>
        <w:tc>
          <w:tcPr>
            <w:tcW w:w="3398" w:type="dxa"/>
            <w:noWrap/>
            <w:hideMark/>
          </w:tcPr>
          <w:p w:rsidR="00BC1166" w:rsidRPr="00D26DA6" w:rsidRDefault="00BC1166" w:rsidP="003F1AA9">
            <w:r w:rsidRPr="00D26DA6">
              <w:t>300,000</w:t>
            </w:r>
          </w:p>
        </w:tc>
      </w:tr>
      <w:tr w:rsidR="00BC1166" w:rsidRPr="00D26DA6" w:rsidTr="003F1AA9">
        <w:trPr>
          <w:trHeight w:val="255"/>
        </w:trPr>
        <w:tc>
          <w:tcPr>
            <w:tcW w:w="618" w:type="dxa"/>
            <w:noWrap/>
            <w:hideMark/>
          </w:tcPr>
          <w:p w:rsidR="00BC1166" w:rsidRPr="00D26DA6" w:rsidRDefault="00BC1166" w:rsidP="003F1AA9"/>
        </w:tc>
        <w:tc>
          <w:tcPr>
            <w:tcW w:w="3880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1241" w:type="dxa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  <w:tc>
          <w:tcPr>
            <w:tcW w:w="2320" w:type="dxa"/>
            <w:noWrap/>
            <w:hideMark/>
          </w:tcPr>
          <w:p w:rsidR="00BC1166" w:rsidRPr="00D26DA6" w:rsidRDefault="00BC1166" w:rsidP="003F1AA9">
            <w:pPr>
              <w:rPr>
                <w:b/>
                <w:bCs/>
              </w:rPr>
            </w:pPr>
            <w:r w:rsidRPr="00D26DA6">
              <w:rPr>
                <w:b/>
                <w:bCs/>
              </w:rPr>
              <w:t>277</w:t>
            </w:r>
          </w:p>
        </w:tc>
        <w:tc>
          <w:tcPr>
            <w:tcW w:w="6305" w:type="dxa"/>
            <w:gridSpan w:val="2"/>
            <w:noWrap/>
            <w:hideMark/>
          </w:tcPr>
          <w:p w:rsidR="00BC1166" w:rsidRPr="00D26DA6" w:rsidRDefault="00BC1166" w:rsidP="003F1AA9">
            <w:r w:rsidRPr="00D26DA6">
              <w:t> </w:t>
            </w:r>
          </w:p>
        </w:tc>
      </w:tr>
    </w:tbl>
    <w:p w:rsidR="00BC1166" w:rsidRPr="00D26DA6" w:rsidRDefault="00BC1166" w:rsidP="00BC1166"/>
    <w:p w:rsidR="00BC1166" w:rsidRDefault="00BC1166" w:rsidP="00CD6EE6">
      <w:pPr>
        <w:rPr>
          <w:i/>
          <w:u w:val="single"/>
        </w:rPr>
      </w:pPr>
    </w:p>
    <w:p w:rsidR="00CD6EE6" w:rsidRDefault="00CD6EE6" w:rsidP="00CD6EE6">
      <w:pPr>
        <w:rPr>
          <w:i/>
          <w:u w:val="single"/>
        </w:rPr>
      </w:pPr>
    </w:p>
    <w:sectPr w:rsidR="00CD6EE6" w:rsidSect="00CD6EE6"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0270"/>
    <w:multiLevelType w:val="hybridMultilevel"/>
    <w:tmpl w:val="CE60DB24"/>
    <w:lvl w:ilvl="0" w:tplc="4156ED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17FCB"/>
    <w:multiLevelType w:val="hybridMultilevel"/>
    <w:tmpl w:val="060E8EAE"/>
    <w:lvl w:ilvl="0" w:tplc="0E82D3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AB508B"/>
    <w:multiLevelType w:val="hybridMultilevel"/>
    <w:tmpl w:val="FA0AF32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BA"/>
    <w:rsid w:val="00077CBA"/>
    <w:rsid w:val="00193295"/>
    <w:rsid w:val="0030376D"/>
    <w:rsid w:val="004613B5"/>
    <w:rsid w:val="00477402"/>
    <w:rsid w:val="007B1F6C"/>
    <w:rsid w:val="00A23D1C"/>
    <w:rsid w:val="00B46CF1"/>
    <w:rsid w:val="00BC1166"/>
    <w:rsid w:val="00CD6EE6"/>
    <w:rsid w:val="00E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9EAF"/>
  <w15:docId w15:val="{D3265CB3-6AC1-475B-9CCB-AE387E53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613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B5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BodyText">
    <w:name w:val="Body Text"/>
    <w:basedOn w:val="Normal"/>
    <w:link w:val="BodyTextChar"/>
    <w:rsid w:val="004613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13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4613B5"/>
    <w:pPr>
      <w:spacing w:before="120" w:after="120"/>
      <w:ind w:left="708"/>
      <w:jc w:val="both"/>
    </w:pPr>
    <w:rPr>
      <w:rFonts w:eastAsia="Calibri"/>
      <w:szCs w:val="22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4613B5"/>
    <w:rPr>
      <w:rFonts w:ascii="Times New Roman" w:eastAsia="Calibri" w:hAnsi="Times New Roman" w:cs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1C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BC11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ТЕОДОРА ЦВЕТАНОВА ТРИФОНОВА-НАЙДЕНОВА</cp:lastModifiedBy>
  <cp:revision>6</cp:revision>
  <cp:lastPrinted>2020-05-04T12:08:00Z</cp:lastPrinted>
  <dcterms:created xsi:type="dcterms:W3CDTF">2020-05-03T16:45:00Z</dcterms:created>
  <dcterms:modified xsi:type="dcterms:W3CDTF">2020-05-05T12:24:00Z</dcterms:modified>
</cp:coreProperties>
</file>